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61234" w14:textId="77777777" w:rsidR="00F10B53" w:rsidRDefault="00F10B53" w:rsidP="777AC433">
      <w:pPr>
        <w:pStyle w:val="Heading1"/>
        <w:spacing w:before="0" w:after="0"/>
        <w:rPr>
          <w:rFonts w:eastAsiaTheme="minorEastAsia"/>
        </w:rPr>
      </w:pPr>
    </w:p>
    <w:p w14:paraId="6CE029E0" w14:textId="227BB238" w:rsidR="008519C0" w:rsidRDefault="008519C0" w:rsidP="006F61E0">
      <w:pPr>
        <w:pStyle w:val="Heading1"/>
        <w:spacing w:before="0" w:after="0"/>
        <w:rPr>
          <w:rFonts w:eastAsiaTheme="minorEastAsia"/>
        </w:rPr>
      </w:pPr>
      <w:r>
        <w:t xml:space="preserve">Atividade: Aplicando o 7-1-7 aos seus próprios dados </w:t>
      </w:r>
    </w:p>
    <w:p w14:paraId="708ED0B8" w14:textId="190320C5" w:rsidR="008519C0" w:rsidRDefault="49C4E36C" w:rsidP="006F61E0">
      <w:pPr>
        <w:pStyle w:val="Heading2"/>
        <w:spacing w:before="120"/>
        <w:rPr>
          <w:rFonts w:eastAsiaTheme="minorEastAsia"/>
        </w:rPr>
      </w:pPr>
      <w:r>
        <w:t>Orientações para organizadores</w:t>
      </w:r>
    </w:p>
    <w:p w14:paraId="31EA1BEE" w14:textId="77777777" w:rsidR="008519C0" w:rsidRPr="004A07BF" w:rsidRDefault="008519C0" w:rsidP="006F61E0">
      <w:pPr>
        <w:pStyle w:val="Heading1"/>
        <w:spacing w:before="0" w:after="0"/>
        <w:rPr>
          <w:rFonts w:eastAsiaTheme="minorEastAsia"/>
        </w:rPr>
      </w:pPr>
    </w:p>
    <w:p w14:paraId="7D3E4150" w14:textId="77777777" w:rsidR="008519C0" w:rsidRDefault="008519C0" w:rsidP="006F61E0">
      <w:pPr>
        <w:pStyle w:val="Heading3"/>
        <w:spacing w:before="0"/>
      </w:pPr>
      <w:r>
        <w:t>Visão geral</w:t>
      </w:r>
    </w:p>
    <w:p w14:paraId="1DD112A7" w14:textId="23D499D0" w:rsidR="00457F9C" w:rsidRDefault="008519C0" w:rsidP="008519C0">
      <w:pPr>
        <w:pStyle w:val="BodyText"/>
      </w:pPr>
      <w:r>
        <w:t xml:space="preserve">Este documento fornece orientações aos organizadores sobre a atividade “Aplicando o 7-1-7 aos seus próprios dados”, incluída no </w:t>
      </w:r>
      <w:r>
        <w:rPr>
          <w:b/>
          <w:bCs/>
        </w:rPr>
        <w:t>segundo dia</w:t>
      </w:r>
      <w:r>
        <w:t xml:space="preserve"> do Pacote de Treinamento Técnico do 7-1-7. O caminho do arquivo para esta atividade dentro do pacote é: “3 – </w:t>
      </w:r>
      <w:proofErr w:type="spellStart"/>
      <w:r>
        <w:t>Activities</w:t>
      </w:r>
      <w:proofErr w:type="spellEnd"/>
      <w:r>
        <w:t xml:space="preserve"> / Day 2 / 2. </w:t>
      </w:r>
      <w:proofErr w:type="spellStart"/>
      <w:r>
        <w:t>Applying</w:t>
      </w:r>
      <w:proofErr w:type="spellEnd"/>
      <w:r>
        <w:t xml:space="preserve"> 7-1-7 </w:t>
      </w:r>
      <w:proofErr w:type="spellStart"/>
      <w:r>
        <w:t>to</w:t>
      </w:r>
      <w:proofErr w:type="spellEnd"/>
      <w:r>
        <w:t xml:space="preserve"> </w:t>
      </w:r>
      <w:proofErr w:type="spellStart"/>
      <w:r>
        <w:t>your</w:t>
      </w:r>
      <w:proofErr w:type="spellEnd"/>
      <w:r>
        <w:t xml:space="preserve"> </w:t>
      </w:r>
      <w:proofErr w:type="spellStart"/>
      <w:r>
        <w:t>own</w:t>
      </w:r>
      <w:proofErr w:type="spellEnd"/>
      <w:r>
        <w:t xml:space="preserve"> </w:t>
      </w:r>
      <w:proofErr w:type="spellStart"/>
      <w:r>
        <w:t>data_activity</w:t>
      </w:r>
      <w:proofErr w:type="spellEnd"/>
      <w:r>
        <w:t xml:space="preserve">/”. </w:t>
      </w:r>
    </w:p>
    <w:p w14:paraId="2544DB29" w14:textId="4A87A953" w:rsidR="00875854" w:rsidRDefault="00F958B2" w:rsidP="00BD5945">
      <w:pPr>
        <w:pStyle w:val="BodyText"/>
      </w:pPr>
      <w:r>
        <w:t xml:space="preserve">A atividade de mesa sobre sarampo 7-1-7, que deve ser realizada antes desta atividade, ajuda os participantes a entender os princípios básicos do uso do 7-1-7, fazendo com que eles apliquem a meta a um surto simulado. Esta atividade acrescenta profundidade ao ajudar os participantes a entender como usar o 7-1-7 em surtos reais em seus próprios contextos e familiarizá-los com o </w:t>
      </w:r>
      <w:hyperlink r:id="rId11">
        <w:r w:rsidRPr="69691E9B">
          <w:rPr>
            <w:rStyle w:val="Hyperlink"/>
          </w:rPr>
          <w:t>Modelo de Slide de Revisão de Evento 7-1-7</w:t>
        </w:r>
      </w:hyperlink>
      <w:r>
        <w:t>. Foi altamente eficaz nos últimos workshops do 7</w:t>
      </w:r>
      <w:r w:rsidRPr="69691E9B">
        <w:rPr>
          <w:rFonts w:ascii="Cambria Math" w:hAnsi="Cambria Math"/>
        </w:rPr>
        <w:t>‑</w:t>
      </w:r>
      <w:r>
        <w:t>1</w:t>
      </w:r>
      <w:r w:rsidRPr="69691E9B">
        <w:rPr>
          <w:rFonts w:ascii="Cambria Math" w:hAnsi="Cambria Math"/>
        </w:rPr>
        <w:t>‑</w:t>
      </w:r>
      <w:r>
        <w:t xml:space="preserve">7. </w:t>
      </w:r>
    </w:p>
    <w:p w14:paraId="2664D371" w14:textId="3BE5459C" w:rsidR="008519C0" w:rsidRDefault="008519C0" w:rsidP="008519C0">
      <w:pPr>
        <w:pStyle w:val="BodyText"/>
      </w:pPr>
      <w:r>
        <w:rPr>
          <w:b/>
        </w:rPr>
        <w:t>Leia este documento em detalhes se você pretende incluir esta atividade em seu workshop de treinamento 7-1-7</w:t>
      </w:r>
      <w:r>
        <w:t xml:space="preserve">. Além disso, revise todos os documentos associados na pasta desta atividade para se familiarizar com ela. </w:t>
      </w:r>
    </w:p>
    <w:p w14:paraId="05106302" w14:textId="77777777" w:rsidR="008519C0" w:rsidRDefault="008519C0" w:rsidP="008519C0">
      <w:pPr>
        <w:pStyle w:val="Heading3"/>
      </w:pPr>
      <w:r>
        <w:t>Tempo</w:t>
      </w:r>
    </w:p>
    <w:p w14:paraId="60B2E5BE" w14:textId="5BF01660" w:rsidR="008519C0" w:rsidRDefault="008519C0" w:rsidP="008519C0">
      <w:pPr>
        <w:pStyle w:val="BodyText"/>
      </w:pPr>
      <w:r>
        <w:t xml:space="preserve">Na agenda de exemplo e nos slides do dia 2, esta atividade tem duração de 105 minutos (incluindo um intervalo de 15 minutos), com 35 minutos adicionais opcionais para os participantes apresentarem suas descobertas uns aos outros em grupos pareados. O tempo para esta atividade pode ser encurtado ou alongado dependendo das restrições de tempo e dos objetivos do workshop. </w:t>
      </w:r>
    </w:p>
    <w:p w14:paraId="4A2495B2" w14:textId="40D9CBD3" w:rsidR="008519C0" w:rsidRPr="009A528F" w:rsidRDefault="00B41B45" w:rsidP="008519C0">
      <w:pPr>
        <w:pStyle w:val="Heading3"/>
        <w:spacing w:before="0"/>
      </w:pPr>
      <w:proofErr w:type="spellStart"/>
      <w:r>
        <w:t>Pré</w:t>
      </w:r>
      <w:proofErr w:type="spellEnd"/>
      <w:r>
        <w:t xml:space="preserve">-workshop </w:t>
      </w:r>
    </w:p>
    <w:p w14:paraId="409D7318" w14:textId="77777777" w:rsidR="00BB56DC" w:rsidRDefault="000152E0" w:rsidP="008519C0">
      <w:pPr>
        <w:pStyle w:val="BodyText"/>
      </w:pPr>
      <w:r>
        <w:t xml:space="preserve">Esta atividade é mais eficaz quando os </w:t>
      </w:r>
      <w:r>
        <w:rPr>
          <w:b/>
          <w:bCs/>
        </w:rPr>
        <w:t>participantes vêm preparados com informações sobre pelo menos um surto</w:t>
      </w:r>
      <w:r>
        <w:t xml:space="preserve"> em que eles ou seus colegas estiveram envolvidos. </w:t>
      </w:r>
    </w:p>
    <w:p w14:paraId="6660076E" w14:textId="7C6BC33B" w:rsidR="00AB4F1F" w:rsidRDefault="00E50FF7" w:rsidP="008519C0">
      <w:pPr>
        <w:pStyle w:val="BodyText"/>
      </w:pPr>
      <w:r>
        <w:t xml:space="preserve">Para facilitar isso, recomendamos enviar um e-mail aos participantes de duas a quatro semanas antes do workshop com uma solicitação para preencher o documento </w:t>
      </w:r>
      <w:r>
        <w:rPr>
          <w:b/>
          <w:color w:val="384D56" w:themeColor="text1"/>
        </w:rPr>
        <w:t>Applying_7-1-7_to_your_data_PRE-WORKSHOP.docx</w:t>
      </w:r>
      <w:r>
        <w:t xml:space="preserve"> (caminho: “3 – </w:t>
      </w:r>
      <w:proofErr w:type="spellStart"/>
      <w:r>
        <w:t>Activities</w:t>
      </w:r>
      <w:proofErr w:type="spellEnd"/>
      <w:r>
        <w:t xml:space="preserve"> / Day 2 / 2. </w:t>
      </w:r>
      <w:proofErr w:type="spellStart"/>
      <w:r>
        <w:t>Applying</w:t>
      </w:r>
      <w:proofErr w:type="spellEnd"/>
      <w:r>
        <w:t xml:space="preserve"> 7-1-7 </w:t>
      </w:r>
      <w:proofErr w:type="spellStart"/>
      <w:r>
        <w:t>to</w:t>
      </w:r>
      <w:proofErr w:type="spellEnd"/>
      <w:r>
        <w:t xml:space="preserve"> </w:t>
      </w:r>
      <w:proofErr w:type="spellStart"/>
      <w:r>
        <w:t>your</w:t>
      </w:r>
      <w:proofErr w:type="spellEnd"/>
      <w:r>
        <w:t xml:space="preserve"> </w:t>
      </w:r>
      <w:proofErr w:type="spellStart"/>
      <w:r>
        <w:t>own</w:t>
      </w:r>
      <w:proofErr w:type="spellEnd"/>
      <w:r>
        <w:t xml:space="preserve"> </w:t>
      </w:r>
      <w:proofErr w:type="spellStart"/>
      <w:r>
        <w:t>data_activity</w:t>
      </w:r>
      <w:proofErr w:type="spellEnd"/>
      <w:r>
        <w:t xml:space="preserve"> / </w:t>
      </w:r>
      <w:r w:rsidR="00804DB3">
        <w:br/>
      </w:r>
      <w:r>
        <w:t xml:space="preserve">1 – </w:t>
      </w:r>
      <w:proofErr w:type="spellStart"/>
      <w:r>
        <w:t>Handouts</w:t>
      </w:r>
      <w:proofErr w:type="spellEnd"/>
      <w:r>
        <w:t xml:space="preserve">”). Este documento orienta os participantes sobre quais informações/dados levar para </w:t>
      </w:r>
      <w:r w:rsidR="00804DB3">
        <w:br/>
      </w:r>
      <w:r>
        <w:t xml:space="preserve">o workshop. </w:t>
      </w:r>
    </w:p>
    <w:p w14:paraId="035D55DC" w14:textId="2BF26AB1" w:rsidR="00BB56DC" w:rsidRPr="009A528F" w:rsidRDefault="00A56681" w:rsidP="00BB56DC">
      <w:pPr>
        <w:pStyle w:val="Heading3"/>
        <w:spacing w:before="0"/>
      </w:pPr>
      <w:r>
        <w:t>Durante o workshop</w:t>
      </w:r>
    </w:p>
    <w:p w14:paraId="5EA578BA" w14:textId="7693FA7B" w:rsidR="00AB73F7" w:rsidRDefault="6AEA3BBD" w:rsidP="00BB56DC">
      <w:pPr>
        <w:pStyle w:val="BodyText"/>
      </w:pPr>
      <w:r>
        <w:t xml:space="preserve">Se os participantes não trouxeram seus próprios surtos para trabalhar, eles podem usar os </w:t>
      </w:r>
      <w:r>
        <w:rPr>
          <w:b/>
        </w:rPr>
        <w:t xml:space="preserve">cenários de surto </w:t>
      </w:r>
      <w:proofErr w:type="spellStart"/>
      <w:r>
        <w:rPr>
          <w:b/>
        </w:rPr>
        <w:t>pré</w:t>
      </w:r>
      <w:proofErr w:type="spellEnd"/>
      <w:r>
        <w:rPr>
          <w:b/>
        </w:rPr>
        <w:t>-escritos</w:t>
      </w:r>
      <w:r>
        <w:t xml:space="preserve"> fornecidos como parte da pasta de atividades. Você também pode desenvolver cenários </w:t>
      </w:r>
      <w:proofErr w:type="spellStart"/>
      <w:r>
        <w:t>pré</w:t>
      </w:r>
      <w:proofErr w:type="spellEnd"/>
      <w:r>
        <w:t xml:space="preserve">-escritos adicionais com base no seu contexto, conforme desejado. </w:t>
      </w:r>
    </w:p>
    <w:p w14:paraId="63578217" w14:textId="1ED975AA" w:rsidR="00AB73F7" w:rsidRDefault="00BA6B46" w:rsidP="007A6488">
      <w:pPr>
        <w:pStyle w:val="BodyText"/>
        <w:ind w:right="79"/>
      </w:pPr>
      <w:r>
        <w:lastRenderedPageBreak/>
        <w:t xml:space="preserve">Durante o workshop, os participantes devem receber cópias do documento </w:t>
      </w:r>
      <w:r>
        <w:rPr>
          <w:b/>
          <w:color w:val="384D56" w:themeColor="text1"/>
        </w:rPr>
        <w:t>Applying_7-1-7_to_your_data_DURING-WORKSHOP.docx</w:t>
      </w:r>
      <w:r>
        <w:rPr>
          <w:color w:val="384D56" w:themeColor="text1"/>
        </w:rPr>
        <w:t xml:space="preserve"> </w:t>
      </w:r>
      <w:r>
        <w:t xml:space="preserve">(caminho: “3 – </w:t>
      </w:r>
      <w:proofErr w:type="spellStart"/>
      <w:r>
        <w:t>Activities</w:t>
      </w:r>
      <w:proofErr w:type="spellEnd"/>
      <w:r>
        <w:t xml:space="preserve"> / Day 2 / 2. </w:t>
      </w:r>
      <w:proofErr w:type="spellStart"/>
      <w:r>
        <w:t>Applying</w:t>
      </w:r>
      <w:proofErr w:type="spellEnd"/>
      <w:r>
        <w:t xml:space="preserve"> 7-1-7 </w:t>
      </w:r>
      <w:proofErr w:type="spellStart"/>
      <w:r>
        <w:t>to</w:t>
      </w:r>
      <w:proofErr w:type="spellEnd"/>
      <w:r>
        <w:t xml:space="preserve"> </w:t>
      </w:r>
      <w:proofErr w:type="spellStart"/>
      <w:r>
        <w:t>your</w:t>
      </w:r>
      <w:proofErr w:type="spellEnd"/>
      <w:r>
        <w:t xml:space="preserve"> </w:t>
      </w:r>
      <w:proofErr w:type="spellStart"/>
      <w:r>
        <w:t>own</w:t>
      </w:r>
      <w:proofErr w:type="spellEnd"/>
      <w:r>
        <w:t xml:space="preserve"> </w:t>
      </w:r>
      <w:proofErr w:type="spellStart"/>
      <w:r>
        <w:t>data_activity</w:t>
      </w:r>
      <w:proofErr w:type="spellEnd"/>
      <w:r>
        <w:t xml:space="preserve"> / 1 – </w:t>
      </w:r>
      <w:proofErr w:type="spellStart"/>
      <w:r>
        <w:t>Handouts</w:t>
      </w:r>
      <w:proofErr w:type="spellEnd"/>
      <w:r>
        <w:t xml:space="preserve">”). Este documento os guiará pela atividade. </w:t>
      </w:r>
    </w:p>
    <w:p w14:paraId="71851E07" w14:textId="5F04E92A" w:rsidR="003360DE" w:rsidRDefault="008442F6" w:rsidP="00BB56DC">
      <w:pPr>
        <w:pStyle w:val="BodyText"/>
      </w:pPr>
      <w:r>
        <w:t xml:space="preserve">Durante a atividade, os grupos preencherão parcialmente o Modelo de Slide de Revisão de Evento 7-1-7. Uma cópia deste modelo, com orientação visual sobre quais slides preencher, deve ser disponibilizada aos participantes eletronicamente durante o workshop (caminho: “3 – </w:t>
      </w:r>
      <w:proofErr w:type="spellStart"/>
      <w:r>
        <w:t>Activities</w:t>
      </w:r>
      <w:proofErr w:type="spellEnd"/>
      <w:r>
        <w:t xml:space="preserve"> / Day 2 / 2. </w:t>
      </w:r>
      <w:proofErr w:type="spellStart"/>
      <w:r>
        <w:t>Applying</w:t>
      </w:r>
      <w:proofErr w:type="spellEnd"/>
      <w:r>
        <w:t xml:space="preserve"> 7-1-7 </w:t>
      </w:r>
      <w:proofErr w:type="spellStart"/>
      <w:r>
        <w:t>to</w:t>
      </w:r>
      <w:proofErr w:type="spellEnd"/>
      <w:r>
        <w:t xml:space="preserve"> </w:t>
      </w:r>
      <w:proofErr w:type="spellStart"/>
      <w:r>
        <w:t>your</w:t>
      </w:r>
      <w:proofErr w:type="spellEnd"/>
      <w:r>
        <w:t xml:space="preserve"> </w:t>
      </w:r>
      <w:proofErr w:type="spellStart"/>
      <w:r>
        <w:t>own</w:t>
      </w:r>
      <w:proofErr w:type="spellEnd"/>
      <w:r>
        <w:t xml:space="preserve"> </w:t>
      </w:r>
      <w:proofErr w:type="spellStart"/>
      <w:r>
        <w:t>data_activity</w:t>
      </w:r>
      <w:proofErr w:type="spellEnd"/>
      <w:r>
        <w:t xml:space="preserve"> / 2 – Slides”). </w:t>
      </w:r>
    </w:p>
    <w:p w14:paraId="36BC6934" w14:textId="0E9B8699" w:rsidR="003360DE" w:rsidRDefault="003360DE" w:rsidP="003360DE">
      <w:pPr>
        <w:pStyle w:val="BodyText"/>
      </w:pPr>
      <w:r>
        <w:t xml:space="preserve">Não há facilitadores designados em cada grupo. Os facilitadores do workshop devem se revezar entre os grupos para verificar se há alguma dúvida e devem ajudar a manter os participantes no caminho certo, sinalizando pontos de tempo ao longo da atividade. </w:t>
      </w:r>
    </w:p>
    <w:p w14:paraId="36DB101B" w14:textId="453FCC96" w:rsidR="004006C5" w:rsidRDefault="003D08A8" w:rsidP="004006C5">
      <w:pPr>
        <w:pStyle w:val="Heading3"/>
        <w:spacing w:before="0"/>
      </w:pPr>
      <w:r>
        <w:t>Opcional: Atividade ‘Apresentando dados de eventos 7-1-7 às partes interessadas’</w:t>
      </w:r>
    </w:p>
    <w:p w14:paraId="3CC46406" w14:textId="790E290E" w:rsidR="00EA6889" w:rsidRDefault="00921278" w:rsidP="00EA6889">
      <w:pPr>
        <w:pStyle w:val="BodyText"/>
      </w:pPr>
      <w:r>
        <w:t xml:space="preserve">A atividade principal descrita acima será adequada para a maioria dos workshops de treinamento técnico do 7-1-7. Nesse caso, após a conclusão da atividade, os organizadores devem considerar passar para outras sessões. Na agenda e nos slides de exemplo, esta atividade é seguida por uma discussão em grupo sobre tópicos mais amplos do 7-1-7. </w:t>
      </w:r>
    </w:p>
    <w:p w14:paraId="7E2D64B6" w14:textId="7FE715E6" w:rsidR="008F3A1A" w:rsidRDefault="00F707CF" w:rsidP="008F3A1A">
      <w:pPr>
        <w:pStyle w:val="BodyText"/>
      </w:pPr>
      <w:r>
        <w:t xml:space="preserve">No entanto, incluímos uma atividade opcional sobre a apresentação dos dados de eventos 7-1-7 às partes interessadas nos slides complementares do dia 2 (no final do conjunto de slides, após o slide </w:t>
      </w:r>
      <w:r w:rsidR="007A6488">
        <w:br/>
      </w:r>
      <w:r>
        <w:t xml:space="preserve">de agradecimento). Esta atividade permite que os participantes pratiquem a apresentação de dados </w:t>
      </w:r>
      <w:r w:rsidR="007A6488">
        <w:br/>
      </w:r>
      <w:r>
        <w:t xml:space="preserve">7-1-7 para outras pessoas, fazendo com que eles façam apresentações curtas em grupos pareados </w:t>
      </w:r>
      <w:r w:rsidR="007A6488">
        <w:br/>
      </w:r>
      <w:r>
        <w:t xml:space="preserve">dos Modelos de Slides de Revisão de Eventos 7-1-7 concluídos durante a atividade principal. </w:t>
      </w:r>
    </w:p>
    <w:p w14:paraId="1EE6A667" w14:textId="05583F78" w:rsidR="00F707CF" w:rsidRDefault="008F3A1A" w:rsidP="00F707CF">
      <w:pPr>
        <w:pStyle w:val="BodyText"/>
      </w:pPr>
      <w:r>
        <w:t xml:space="preserve">Esta atividade deve ser considerada se muitos participantes apresentarem dados 7-1-7 regularmente, pois permite que eles pratiquem a entrega de dados 7-1-7 para outras pessoas. Esta atividade opcional pode substituir a discussão em grupo mencionada acima ou complementá-la, dependendo da agenda final do workshop. </w:t>
      </w:r>
    </w:p>
    <w:p w14:paraId="692EDD8B" w14:textId="7FBA0FB8" w:rsidR="00CD0F27" w:rsidRPr="001C1E5A" w:rsidRDefault="007C3358" w:rsidP="00343474">
      <w:pPr>
        <w:pStyle w:val="BodyText"/>
        <w:spacing w:after="0"/>
      </w:pPr>
      <w:r>
        <w:t xml:space="preserve"> </w:t>
      </w:r>
    </w:p>
    <w:sectPr w:rsidR="00CD0F27" w:rsidRPr="001C1E5A" w:rsidSect="0021781B">
      <w:headerReference w:type="default" r:id="rId12"/>
      <w:footerReference w:type="default" r:id="rId13"/>
      <w:headerReference w:type="first" r:id="rId14"/>
      <w:footerReference w:type="first" r:id="rId15"/>
      <w:pgSz w:w="11910" w:h="16840"/>
      <w:pgMar w:top="1575" w:right="960" w:bottom="600" w:left="1090" w:header="690" w:footer="40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377B" w14:textId="77777777" w:rsidR="00C25DF5" w:rsidRDefault="00C25DF5">
      <w:r>
        <w:separator/>
      </w:r>
    </w:p>
  </w:endnote>
  <w:endnote w:type="continuationSeparator" w:id="0">
    <w:p w14:paraId="434C4EFF" w14:textId="77777777" w:rsidR="00C25DF5" w:rsidRDefault="00C25DF5">
      <w:r>
        <w:continuationSeparator/>
      </w:r>
    </w:p>
  </w:endnote>
  <w:endnote w:type="continuationNotice" w:id="1">
    <w:p w14:paraId="6FEA03B9" w14:textId="77777777" w:rsidR="00C25DF5" w:rsidRDefault="00C25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PublicSans-Thin">
    <w:altName w:val="Calibri"/>
    <w:panose1 w:val="020B0604020202020204"/>
    <w:charset w:val="4D"/>
    <w:family w:val="auto"/>
    <w:pitch w:val="variable"/>
    <w:sig w:usb0="A00000FF" w:usb1="4000205B" w:usb2="00000000" w:usb3="00000000" w:csb0="00000193" w:csb1="00000000"/>
  </w:font>
  <w:font w:name="Calibri">
    <w:panose1 w:val="020F0502020204030204"/>
    <w:charset w:val="00"/>
    <w:family w:val="swiss"/>
    <w:pitch w:val="variable"/>
    <w:sig w:usb0="E0002AFF" w:usb1="C000247B" w:usb2="00000009" w:usb3="00000000" w:csb0="000001FF" w:csb1="00000000"/>
  </w:font>
  <w:font w:name="BarlowCondensed-SemiBold">
    <w:panose1 w:val="020B0604020202020204"/>
    <w:charset w:val="4D"/>
    <w:family w:val="auto"/>
    <w:pitch w:val="variable"/>
    <w:sig w:usb0="20000007"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3275" w14:textId="1391C667" w:rsidR="2556B7D4" w:rsidRDefault="2556B7D4" w:rsidP="2556B7D4">
    <w:pPr>
      <w:pStyle w:val="Footer"/>
      <w:jc w:val="right"/>
    </w:pPr>
    <w:r>
      <w:fldChar w:fldCharType="begin"/>
    </w:r>
    <w:r>
      <w:instrText>PAGE</w:instrText>
    </w:r>
    <w:r>
      <w:fldChar w:fldCharType="separate"/>
    </w:r>
    <w:r w:rsidR="007B488A">
      <w:t>2</w:t>
    </w:r>
    <w:r>
      <w:fldChar w:fldCharType="end"/>
    </w:r>
  </w:p>
  <w:p w14:paraId="7BA6D3C5" w14:textId="47CAD7DF" w:rsidR="008F1ABC" w:rsidRDefault="00433B5C" w:rsidP="00433B5C">
    <w:pPr>
      <w:pStyle w:val="BodyText"/>
      <w:tabs>
        <w:tab w:val="right" w:pos="9414"/>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7CE8" w14:textId="5765B7CF" w:rsidR="007416C9" w:rsidRPr="0033349A" w:rsidRDefault="007416C9" w:rsidP="007416C9">
    <w:pPr>
      <w:pStyle w:val="Footer"/>
      <w:jc w:val="right"/>
      <w:rPr>
        <w:sz w:val="13"/>
        <w:szCs w:val="13"/>
      </w:rPr>
    </w:pPr>
    <w:r>
      <w:rPr>
        <w:sz w:val="13"/>
      </w:rPr>
      <w:t>Secretaria do Programa</w:t>
    </w:r>
  </w:p>
  <w:p w14:paraId="39C8CB47" w14:textId="3B6A214E" w:rsidR="007416C9" w:rsidRDefault="007416C9" w:rsidP="007416C9">
    <w:pPr>
      <w:pStyle w:val="Footer"/>
      <w:jc w:val="right"/>
    </w:pPr>
    <w:r>
      <w:rPr>
        <w:noProof/>
      </w:rPr>
      <w:drawing>
        <wp:inline distT="0" distB="0" distL="0" distR="0" wp14:anchorId="68891F04" wp14:editId="5946126D">
          <wp:extent cx="731075" cy="255040"/>
          <wp:effectExtent l="0" t="0" r="0" b="0"/>
          <wp:docPr id="3" name="Picture 3" descr="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with medium confidence"/>
                  <pic:cNvPicPr/>
                </pic:nvPicPr>
                <pic:blipFill rotWithShape="1">
                  <a:blip r:embed="rId1">
                    <a:extLst>
                      <a:ext uri="{28A0092B-C50C-407E-A947-70E740481C1C}">
                        <a14:useLocalDpi xmlns:a14="http://schemas.microsoft.com/office/drawing/2010/main" val="0"/>
                      </a:ext>
                    </a:extLst>
                  </a:blip>
                  <a:srcRect l="9181" t="21283" r="11910" b="15686"/>
                  <a:stretch/>
                </pic:blipFill>
                <pic:spPr bwMode="auto">
                  <a:xfrm>
                    <a:off x="0" y="0"/>
                    <a:ext cx="834408" cy="291088"/>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A13F" w14:textId="77777777" w:rsidR="00C25DF5" w:rsidRPr="00086F3A" w:rsidRDefault="00C25DF5" w:rsidP="0055419F">
      <w:pPr>
        <w:tabs>
          <w:tab w:val="left" w:pos="1980"/>
        </w:tabs>
        <w:rPr>
          <w:color w:val="98BAD1" w:themeColor="background2" w:themeShade="BF"/>
        </w:rPr>
      </w:pPr>
      <w:r w:rsidRPr="00086F3A">
        <w:rPr>
          <w:rFonts w:ascii="Symbol" w:eastAsia="Symbol" w:hAnsi="Symbol" w:cs="Symbol"/>
          <w:color w:val="98BAD1" w:themeColor="background2" w:themeShade="BF"/>
        </w:rPr>
        <w:t>¾¾¾¾</w:t>
      </w:r>
    </w:p>
  </w:footnote>
  <w:footnote w:type="continuationSeparator" w:id="0">
    <w:p w14:paraId="021B1C6F" w14:textId="77777777" w:rsidR="00C25DF5" w:rsidRDefault="00C25DF5">
      <w:r>
        <w:continuationSeparator/>
      </w:r>
    </w:p>
  </w:footnote>
  <w:footnote w:type="continuationNotice" w:id="1">
    <w:p w14:paraId="5BE2841D" w14:textId="77777777" w:rsidR="00C25DF5" w:rsidRDefault="00C25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8F032" w14:textId="0F8A26C0" w:rsidR="00F27AC5" w:rsidRPr="00415E72" w:rsidRDefault="00BB56DC" w:rsidP="1C7FB548">
    <w:pPr>
      <w:spacing w:before="20"/>
      <w:rPr>
        <w:rFonts w:ascii="Arial" w:hAnsi="Arial" w:cs="Arial"/>
        <w:b/>
        <w:bCs/>
        <w:color w:val="3BB041" w:themeColor="accent1"/>
        <w:sz w:val="15"/>
        <w:szCs w:val="15"/>
      </w:rPr>
    </w:pPr>
    <w:r>
      <w:rPr>
        <w:rFonts w:ascii="Arial" w:hAnsi="Arial"/>
        <w:b/>
        <w:color w:val="3BB041" w:themeColor="accent1"/>
        <w:sz w:val="15"/>
      </w:rPr>
      <w:t>Aplicando o 7-1-7 aos seus próprios dados: Começando</w:t>
    </w:r>
  </w:p>
  <w:p w14:paraId="7287AC93" w14:textId="59F48687" w:rsidR="005E70AC" w:rsidRPr="00276714" w:rsidRDefault="005E70AC" w:rsidP="009948C7">
    <w:pPr>
      <w:spacing w:before="20"/>
      <w:rPr>
        <w:b/>
        <w:sz w:val="18"/>
      </w:rPr>
    </w:pPr>
    <w:r>
      <w:rPr>
        <w:noProof/>
      </w:rPr>
      <mc:AlternateContent>
        <mc:Choice Requires="wps">
          <w:drawing>
            <wp:anchor distT="0" distB="0" distL="114300" distR="114300" simplePos="0" relativeHeight="251658241" behindDoc="1" locked="0" layoutInCell="1" allowOverlap="1" wp14:anchorId="14D9BE17" wp14:editId="63577AB6">
              <wp:simplePos x="0" y="0"/>
              <wp:positionH relativeFrom="margin">
                <wp:posOffset>0</wp:posOffset>
              </wp:positionH>
              <wp:positionV relativeFrom="page">
                <wp:posOffset>697067</wp:posOffset>
              </wp:positionV>
              <wp:extent cx="6400800" cy="0"/>
              <wp:effectExtent l="0" t="0" r="12700" b="12700"/>
              <wp:wrapNone/>
              <wp:docPr id="7"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400800" cy="0"/>
                      </a:xfrm>
                      <a:prstGeom prst="line">
                        <a:avLst/>
                      </a:prstGeom>
                      <a:noFill/>
                      <a:ln w="6350">
                        <a:solidFill>
                          <a:srgbClr val="BCBEC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http://schemas.openxmlformats.org/drawingml/2006/main" xmlns:a14="http://schemas.microsoft.com/office/drawing/2010/main">
          <w:pict w14:anchorId="08798122">
            <v:line id="Line 25" style="position:absolute;z-index:-2515671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o:spid="_x0000_s1026" strokecolor="#bcbec0" strokeweight=".5pt" from="0,54.9pt" to="7in,54.9pt" w14:anchorId="72E2FA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">
              <o:lock v:ext="edit" shapetype="f"/>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69BB5" w14:textId="54065BA1" w:rsidR="0021781B" w:rsidRPr="00022177" w:rsidRDefault="002C4E83" w:rsidP="0021781B">
    <w:pPr>
      <w:pStyle w:val="Header"/>
      <w:tabs>
        <w:tab w:val="clear" w:pos="9810"/>
        <w:tab w:val="right" w:pos="9860"/>
      </w:tabs>
      <w:rPr>
        <w:rStyle w:val="Heading7Char"/>
      </w:rPr>
    </w:pPr>
    <w:r>
      <w:rPr>
        <w:noProof/>
      </w:rPr>
      <w:drawing>
        <wp:inline distT="0" distB="0" distL="0" distR="0" wp14:anchorId="0EC37BB9" wp14:editId="5A3FBD55">
          <wp:extent cx="1778977" cy="287373"/>
          <wp:effectExtent l="0" t="0" r="0" b="508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phic 2"/>
                  <pic:cNvPicPr/>
                </pic:nvPicPr>
                <pic:blipFill>
                  <a:blip r:embed="rId1">
                    <a:extLst>
                      <a:ext uri="{28A0092B-C50C-407E-A947-70E740481C1C}">
                        <a14:useLocalDpi xmlns:a14="http://schemas.microsoft.com/office/drawing/2010/main" val="0"/>
                      </a:ext>
                    </a:extLst>
                  </a:blip>
                  <a:stretch>
                    <a:fillRect/>
                  </a:stretch>
                </pic:blipFill>
                <pic:spPr>
                  <a:xfrm>
                    <a:off x="0" y="0"/>
                    <a:ext cx="1778977" cy="287373"/>
                  </a:xfrm>
                  <a:prstGeom prst="rect">
                    <a:avLst/>
                  </a:prstGeom>
                </pic:spPr>
              </pic:pic>
            </a:graphicData>
          </a:graphic>
        </wp:inline>
      </w:drawing>
    </w:r>
    <w:r>
      <w:tab/>
    </w:r>
    <w:r>
      <w:tab/>
    </w:r>
    <w:hyperlink r:id="rId2" w:history="1">
      <w:r>
        <w:rPr>
          <w:rStyle w:val="Heading7Char"/>
        </w:rPr>
        <w:t>717alliance.org</w:t>
      </w:r>
    </w:hyperlink>
  </w:p>
  <w:p w14:paraId="16CD7015" w14:textId="6251A32E" w:rsidR="000511FA" w:rsidRDefault="000511FA" w:rsidP="0021781B">
    <w:pPr>
      <w:pStyle w:val="Header"/>
      <w:tabs>
        <w:tab w:val="clear" w:pos="9810"/>
        <w:tab w:val="right" w:pos="9860"/>
      </w:tabs>
      <w:rPr>
        <w:b/>
        <w:bCs/>
      </w:rPr>
    </w:pPr>
  </w:p>
  <w:p w14:paraId="70EDF579" w14:textId="35E007C4" w:rsidR="000511FA" w:rsidRDefault="000511FA" w:rsidP="0021781B">
    <w:pPr>
      <w:pStyle w:val="Header"/>
      <w:tabs>
        <w:tab w:val="clear" w:pos="9810"/>
        <w:tab w:val="right" w:pos="9860"/>
      </w:tabs>
    </w:pPr>
    <w:r>
      <w:rPr>
        <w:noProof/>
      </w:rPr>
      <mc:AlternateContent>
        <mc:Choice Requires="wps">
          <w:drawing>
            <wp:anchor distT="0" distB="0" distL="114300" distR="114300" simplePos="0" relativeHeight="251658242" behindDoc="0" locked="0" layoutInCell="1" allowOverlap="1" wp14:anchorId="6E96BF18" wp14:editId="652518AF">
              <wp:simplePos x="0" y="0"/>
              <wp:positionH relativeFrom="column">
                <wp:posOffset>-388</wp:posOffset>
              </wp:positionH>
              <wp:positionV relativeFrom="paragraph">
                <wp:posOffset>40944</wp:posOffset>
              </wp:positionV>
              <wp:extent cx="6257677" cy="0"/>
              <wp:effectExtent l="0" t="0" r="16510" b="12700"/>
              <wp:wrapNone/>
              <wp:docPr id="5" name="Straight Connector 5"/>
              <wp:cNvGraphicFramePr/>
              <a:graphic xmlns:a="http://schemas.openxmlformats.org/drawingml/2006/main">
                <a:graphicData uri="http://schemas.microsoft.com/office/word/2010/wordprocessingShape">
                  <wps:wsp>
                    <wps:cNvCnPr/>
                    <wps:spPr>
                      <a:xfrm>
                        <a:off x="0" y="0"/>
                        <a:ext cx="6257677" cy="0"/>
                      </a:xfrm>
                      <a:prstGeom prst="line">
                        <a:avLst/>
                      </a:prstGeom>
                      <a:ln w="12700">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a="http://schemas.openxmlformats.org/drawingml/2006/main" xmlns:pic="http://schemas.openxmlformats.org/drawingml/2006/picture" xmlns:a14="http://schemas.microsoft.com/office/drawing/2010/main">
          <w:pict w14:anchorId="080F5F18">
            <v:line id="Straight Connector 5" style="position:absolute;z-index:251750400;visibility:visible;mso-wrap-style:square;mso-wrap-distance-left:9pt;mso-wrap-distance-top:0;mso-wrap-distance-right:9pt;mso-wrap-distance-bottom:0;mso-position-horizontal:absolute;mso-position-horizontal-relative:text;mso-position-vertical:absolute;mso-position-vertical-relative:text" o:spid="_x0000_s1026" strokecolor="#d8d8d8 [2732]" strokeweight="1pt" from="-.05pt,3.2pt" to="492.7pt,3.2pt" w14:anchorId="42D77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">
              <v:stroke joinstyle="miter"/>
            </v:line>
          </w:pict>
        </mc:Fallback>
      </mc:AlternateContent>
    </w:r>
  </w:p>
  <w:p w14:paraId="7C5BBC8A" w14:textId="42BDA770" w:rsidR="0021781B" w:rsidRDefault="0021781B" w:rsidP="0021781B">
    <w:pPr>
      <w:pStyle w:val="Header"/>
      <w:tabs>
        <w:tab w:val="clear" w:pos="4680"/>
        <w:tab w:val="clear" w:pos="9810"/>
        <w:tab w:val="left" w:pos="8033"/>
      </w:tabs>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77F30"/>
    <w:multiLevelType w:val="hybridMultilevel"/>
    <w:tmpl w:val="964EA4A8"/>
    <w:lvl w:ilvl="0" w:tplc="569057C8">
      <w:start w:val="1"/>
      <w:numFmt w:val="decimal"/>
      <w:pStyle w:val="BoxChartNumberParagraph"/>
      <w:lvlText w:val="%1."/>
      <w:lvlJc w:val="left"/>
      <w:pPr>
        <w:ind w:left="475" w:hanging="259"/>
      </w:pPr>
      <w:rPr>
        <w:rFonts w:ascii="Arial" w:hAnsi="Arial" w:hint="default"/>
        <w:b w:val="0"/>
        <w:i w:val="0"/>
        <w:color w:val="6577BA"/>
        <w:sz w:val="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5D415"/>
    <w:multiLevelType w:val="hybridMultilevel"/>
    <w:tmpl w:val="BDB68668"/>
    <w:lvl w:ilvl="0" w:tplc="E6B069BA">
      <w:start w:val="1"/>
      <w:numFmt w:val="bullet"/>
      <w:lvlText w:val="-"/>
      <w:lvlJc w:val="left"/>
      <w:pPr>
        <w:ind w:left="720" w:hanging="360"/>
      </w:pPr>
      <w:rPr>
        <w:rFonts w:ascii="Aptos" w:hAnsi="Aptos" w:hint="default"/>
      </w:rPr>
    </w:lvl>
    <w:lvl w:ilvl="1" w:tplc="A2E00290">
      <w:start w:val="1"/>
      <w:numFmt w:val="bullet"/>
      <w:lvlText w:val="o"/>
      <w:lvlJc w:val="left"/>
      <w:pPr>
        <w:ind w:left="1440" w:hanging="360"/>
      </w:pPr>
      <w:rPr>
        <w:rFonts w:ascii="Courier New" w:hAnsi="Courier New" w:hint="default"/>
      </w:rPr>
    </w:lvl>
    <w:lvl w:ilvl="2" w:tplc="8C564AF0">
      <w:start w:val="1"/>
      <w:numFmt w:val="bullet"/>
      <w:lvlText w:val=""/>
      <w:lvlJc w:val="left"/>
      <w:pPr>
        <w:ind w:left="2160" w:hanging="360"/>
      </w:pPr>
      <w:rPr>
        <w:rFonts w:ascii="Wingdings" w:hAnsi="Wingdings" w:hint="default"/>
      </w:rPr>
    </w:lvl>
    <w:lvl w:ilvl="3" w:tplc="7156656C">
      <w:start w:val="1"/>
      <w:numFmt w:val="bullet"/>
      <w:lvlText w:val=""/>
      <w:lvlJc w:val="left"/>
      <w:pPr>
        <w:ind w:left="2880" w:hanging="360"/>
      </w:pPr>
      <w:rPr>
        <w:rFonts w:ascii="Symbol" w:hAnsi="Symbol" w:hint="default"/>
      </w:rPr>
    </w:lvl>
    <w:lvl w:ilvl="4" w:tplc="7C2E7DEE">
      <w:start w:val="1"/>
      <w:numFmt w:val="bullet"/>
      <w:lvlText w:val="o"/>
      <w:lvlJc w:val="left"/>
      <w:pPr>
        <w:ind w:left="3600" w:hanging="360"/>
      </w:pPr>
      <w:rPr>
        <w:rFonts w:ascii="Courier New" w:hAnsi="Courier New" w:hint="default"/>
      </w:rPr>
    </w:lvl>
    <w:lvl w:ilvl="5" w:tplc="7F80DA1E">
      <w:start w:val="1"/>
      <w:numFmt w:val="bullet"/>
      <w:lvlText w:val=""/>
      <w:lvlJc w:val="left"/>
      <w:pPr>
        <w:ind w:left="4320" w:hanging="360"/>
      </w:pPr>
      <w:rPr>
        <w:rFonts w:ascii="Wingdings" w:hAnsi="Wingdings" w:hint="default"/>
      </w:rPr>
    </w:lvl>
    <w:lvl w:ilvl="6" w:tplc="4F5296E4">
      <w:start w:val="1"/>
      <w:numFmt w:val="bullet"/>
      <w:lvlText w:val=""/>
      <w:lvlJc w:val="left"/>
      <w:pPr>
        <w:ind w:left="5040" w:hanging="360"/>
      </w:pPr>
      <w:rPr>
        <w:rFonts w:ascii="Symbol" w:hAnsi="Symbol" w:hint="default"/>
      </w:rPr>
    </w:lvl>
    <w:lvl w:ilvl="7" w:tplc="1A38229E">
      <w:start w:val="1"/>
      <w:numFmt w:val="bullet"/>
      <w:lvlText w:val="o"/>
      <w:lvlJc w:val="left"/>
      <w:pPr>
        <w:ind w:left="5760" w:hanging="360"/>
      </w:pPr>
      <w:rPr>
        <w:rFonts w:ascii="Courier New" w:hAnsi="Courier New" w:hint="default"/>
      </w:rPr>
    </w:lvl>
    <w:lvl w:ilvl="8" w:tplc="835AA34C">
      <w:start w:val="1"/>
      <w:numFmt w:val="bullet"/>
      <w:lvlText w:val=""/>
      <w:lvlJc w:val="left"/>
      <w:pPr>
        <w:ind w:left="6480" w:hanging="360"/>
      </w:pPr>
      <w:rPr>
        <w:rFonts w:ascii="Wingdings" w:hAnsi="Wingdings" w:hint="default"/>
      </w:rPr>
    </w:lvl>
  </w:abstractNum>
  <w:abstractNum w:abstractNumId="2" w15:restartNumberingAfterBreak="0">
    <w:nsid w:val="16CF42E9"/>
    <w:multiLevelType w:val="hybridMultilevel"/>
    <w:tmpl w:val="4B8C9AD0"/>
    <w:lvl w:ilvl="0" w:tplc="9870787C">
      <w:start w:val="1"/>
      <w:numFmt w:val="bullet"/>
      <w:lvlText w:val="•"/>
      <w:lvlJc w:val="left"/>
      <w:pPr>
        <w:tabs>
          <w:tab w:val="num" w:pos="720"/>
        </w:tabs>
        <w:ind w:left="720" w:hanging="360"/>
      </w:pPr>
      <w:rPr>
        <w:rFonts w:ascii="Arial" w:hAnsi="Arial" w:hint="default"/>
      </w:rPr>
    </w:lvl>
    <w:lvl w:ilvl="1" w:tplc="BF1060C4" w:tentative="1">
      <w:start w:val="1"/>
      <w:numFmt w:val="bullet"/>
      <w:lvlText w:val="•"/>
      <w:lvlJc w:val="left"/>
      <w:pPr>
        <w:tabs>
          <w:tab w:val="num" w:pos="1440"/>
        </w:tabs>
        <w:ind w:left="1440" w:hanging="360"/>
      </w:pPr>
      <w:rPr>
        <w:rFonts w:ascii="Arial" w:hAnsi="Arial" w:hint="default"/>
      </w:rPr>
    </w:lvl>
    <w:lvl w:ilvl="2" w:tplc="B4B89DB6" w:tentative="1">
      <w:start w:val="1"/>
      <w:numFmt w:val="bullet"/>
      <w:lvlText w:val="•"/>
      <w:lvlJc w:val="left"/>
      <w:pPr>
        <w:tabs>
          <w:tab w:val="num" w:pos="2160"/>
        </w:tabs>
        <w:ind w:left="2160" w:hanging="360"/>
      </w:pPr>
      <w:rPr>
        <w:rFonts w:ascii="Arial" w:hAnsi="Arial" w:hint="default"/>
      </w:rPr>
    </w:lvl>
    <w:lvl w:ilvl="3" w:tplc="B8C631D6" w:tentative="1">
      <w:start w:val="1"/>
      <w:numFmt w:val="bullet"/>
      <w:lvlText w:val="•"/>
      <w:lvlJc w:val="left"/>
      <w:pPr>
        <w:tabs>
          <w:tab w:val="num" w:pos="2880"/>
        </w:tabs>
        <w:ind w:left="2880" w:hanging="360"/>
      </w:pPr>
      <w:rPr>
        <w:rFonts w:ascii="Arial" w:hAnsi="Arial" w:hint="default"/>
      </w:rPr>
    </w:lvl>
    <w:lvl w:ilvl="4" w:tplc="2DC09168" w:tentative="1">
      <w:start w:val="1"/>
      <w:numFmt w:val="bullet"/>
      <w:lvlText w:val="•"/>
      <w:lvlJc w:val="left"/>
      <w:pPr>
        <w:tabs>
          <w:tab w:val="num" w:pos="3600"/>
        </w:tabs>
        <w:ind w:left="3600" w:hanging="360"/>
      </w:pPr>
      <w:rPr>
        <w:rFonts w:ascii="Arial" w:hAnsi="Arial" w:hint="default"/>
      </w:rPr>
    </w:lvl>
    <w:lvl w:ilvl="5" w:tplc="B48831B0" w:tentative="1">
      <w:start w:val="1"/>
      <w:numFmt w:val="bullet"/>
      <w:lvlText w:val="•"/>
      <w:lvlJc w:val="left"/>
      <w:pPr>
        <w:tabs>
          <w:tab w:val="num" w:pos="4320"/>
        </w:tabs>
        <w:ind w:left="4320" w:hanging="360"/>
      </w:pPr>
      <w:rPr>
        <w:rFonts w:ascii="Arial" w:hAnsi="Arial" w:hint="default"/>
      </w:rPr>
    </w:lvl>
    <w:lvl w:ilvl="6" w:tplc="BCC68972" w:tentative="1">
      <w:start w:val="1"/>
      <w:numFmt w:val="bullet"/>
      <w:lvlText w:val="•"/>
      <w:lvlJc w:val="left"/>
      <w:pPr>
        <w:tabs>
          <w:tab w:val="num" w:pos="5040"/>
        </w:tabs>
        <w:ind w:left="5040" w:hanging="360"/>
      </w:pPr>
      <w:rPr>
        <w:rFonts w:ascii="Arial" w:hAnsi="Arial" w:hint="default"/>
      </w:rPr>
    </w:lvl>
    <w:lvl w:ilvl="7" w:tplc="72440408" w:tentative="1">
      <w:start w:val="1"/>
      <w:numFmt w:val="bullet"/>
      <w:lvlText w:val="•"/>
      <w:lvlJc w:val="left"/>
      <w:pPr>
        <w:tabs>
          <w:tab w:val="num" w:pos="5760"/>
        </w:tabs>
        <w:ind w:left="5760" w:hanging="360"/>
      </w:pPr>
      <w:rPr>
        <w:rFonts w:ascii="Arial" w:hAnsi="Arial" w:hint="default"/>
      </w:rPr>
    </w:lvl>
    <w:lvl w:ilvl="8" w:tplc="E162F2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B353B"/>
    <w:multiLevelType w:val="hybridMultilevel"/>
    <w:tmpl w:val="A992DC60"/>
    <w:lvl w:ilvl="0" w:tplc="E2046CB2">
      <w:start w:val="1"/>
      <w:numFmt w:val="bullet"/>
      <w:lvlText w:val="•"/>
      <w:lvlJc w:val="left"/>
      <w:pPr>
        <w:tabs>
          <w:tab w:val="num" w:pos="720"/>
        </w:tabs>
        <w:ind w:left="720" w:hanging="360"/>
      </w:pPr>
      <w:rPr>
        <w:rFonts w:ascii="Arial" w:hAnsi="Arial" w:hint="default"/>
      </w:rPr>
    </w:lvl>
    <w:lvl w:ilvl="1" w:tplc="8AE4EC48" w:tentative="1">
      <w:start w:val="1"/>
      <w:numFmt w:val="bullet"/>
      <w:lvlText w:val="•"/>
      <w:lvlJc w:val="left"/>
      <w:pPr>
        <w:tabs>
          <w:tab w:val="num" w:pos="1440"/>
        </w:tabs>
        <w:ind w:left="1440" w:hanging="360"/>
      </w:pPr>
      <w:rPr>
        <w:rFonts w:ascii="Arial" w:hAnsi="Arial" w:hint="default"/>
      </w:rPr>
    </w:lvl>
    <w:lvl w:ilvl="2" w:tplc="4008CD92" w:tentative="1">
      <w:start w:val="1"/>
      <w:numFmt w:val="bullet"/>
      <w:lvlText w:val="•"/>
      <w:lvlJc w:val="left"/>
      <w:pPr>
        <w:tabs>
          <w:tab w:val="num" w:pos="2160"/>
        </w:tabs>
        <w:ind w:left="2160" w:hanging="360"/>
      </w:pPr>
      <w:rPr>
        <w:rFonts w:ascii="Arial" w:hAnsi="Arial" w:hint="default"/>
      </w:rPr>
    </w:lvl>
    <w:lvl w:ilvl="3" w:tplc="FDA8982A" w:tentative="1">
      <w:start w:val="1"/>
      <w:numFmt w:val="bullet"/>
      <w:lvlText w:val="•"/>
      <w:lvlJc w:val="left"/>
      <w:pPr>
        <w:tabs>
          <w:tab w:val="num" w:pos="2880"/>
        </w:tabs>
        <w:ind w:left="2880" w:hanging="360"/>
      </w:pPr>
      <w:rPr>
        <w:rFonts w:ascii="Arial" w:hAnsi="Arial" w:hint="default"/>
      </w:rPr>
    </w:lvl>
    <w:lvl w:ilvl="4" w:tplc="08005462" w:tentative="1">
      <w:start w:val="1"/>
      <w:numFmt w:val="bullet"/>
      <w:lvlText w:val="•"/>
      <w:lvlJc w:val="left"/>
      <w:pPr>
        <w:tabs>
          <w:tab w:val="num" w:pos="3600"/>
        </w:tabs>
        <w:ind w:left="3600" w:hanging="360"/>
      </w:pPr>
      <w:rPr>
        <w:rFonts w:ascii="Arial" w:hAnsi="Arial" w:hint="default"/>
      </w:rPr>
    </w:lvl>
    <w:lvl w:ilvl="5" w:tplc="CB589DF6" w:tentative="1">
      <w:start w:val="1"/>
      <w:numFmt w:val="bullet"/>
      <w:lvlText w:val="•"/>
      <w:lvlJc w:val="left"/>
      <w:pPr>
        <w:tabs>
          <w:tab w:val="num" w:pos="4320"/>
        </w:tabs>
        <w:ind w:left="4320" w:hanging="360"/>
      </w:pPr>
      <w:rPr>
        <w:rFonts w:ascii="Arial" w:hAnsi="Arial" w:hint="default"/>
      </w:rPr>
    </w:lvl>
    <w:lvl w:ilvl="6" w:tplc="61CEA85C" w:tentative="1">
      <w:start w:val="1"/>
      <w:numFmt w:val="bullet"/>
      <w:lvlText w:val="•"/>
      <w:lvlJc w:val="left"/>
      <w:pPr>
        <w:tabs>
          <w:tab w:val="num" w:pos="5040"/>
        </w:tabs>
        <w:ind w:left="5040" w:hanging="360"/>
      </w:pPr>
      <w:rPr>
        <w:rFonts w:ascii="Arial" w:hAnsi="Arial" w:hint="default"/>
      </w:rPr>
    </w:lvl>
    <w:lvl w:ilvl="7" w:tplc="3E046CB4" w:tentative="1">
      <w:start w:val="1"/>
      <w:numFmt w:val="bullet"/>
      <w:lvlText w:val="•"/>
      <w:lvlJc w:val="left"/>
      <w:pPr>
        <w:tabs>
          <w:tab w:val="num" w:pos="5760"/>
        </w:tabs>
        <w:ind w:left="5760" w:hanging="360"/>
      </w:pPr>
      <w:rPr>
        <w:rFonts w:ascii="Arial" w:hAnsi="Arial" w:hint="default"/>
      </w:rPr>
    </w:lvl>
    <w:lvl w:ilvl="8" w:tplc="CD48BF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29038D"/>
    <w:multiLevelType w:val="multilevel"/>
    <w:tmpl w:val="6A70CC6A"/>
    <w:styleLink w:val="CurrentList1"/>
    <w:lvl w:ilvl="0">
      <w:numFmt w:val="bullet"/>
      <w:lvlText w:val="•"/>
      <w:lvlJc w:val="left"/>
      <w:pPr>
        <w:ind w:left="1070" w:hanging="181"/>
      </w:pPr>
      <w:rPr>
        <w:rFonts w:ascii="PublicSans-Thin" w:eastAsia="PublicSans-Thin" w:hAnsi="PublicSans-Thin" w:cs="PublicSans-Thin" w:hint="default"/>
        <w:b w:val="0"/>
        <w:bCs w:val="0"/>
        <w:i w:val="0"/>
        <w:iCs w:val="0"/>
        <w:color w:val="6477BA"/>
        <w:w w:val="111"/>
        <w:sz w:val="22"/>
        <w:szCs w:val="22"/>
        <w:lang w:val="en-US" w:eastAsia="en-US" w:bidi="ar-SA"/>
      </w:rPr>
    </w:lvl>
    <w:lvl w:ilvl="1">
      <w:numFmt w:val="bullet"/>
      <w:lvlText w:val="•"/>
      <w:lvlJc w:val="left"/>
      <w:pPr>
        <w:ind w:left="1499" w:hanging="181"/>
      </w:pPr>
      <w:rPr>
        <w:rFonts w:hint="default"/>
        <w:lang w:val="en-US" w:eastAsia="en-US" w:bidi="ar-SA"/>
      </w:rPr>
    </w:lvl>
    <w:lvl w:ilvl="2">
      <w:numFmt w:val="bullet"/>
      <w:lvlText w:val="•"/>
      <w:lvlJc w:val="left"/>
      <w:pPr>
        <w:ind w:left="1919" w:hanging="181"/>
      </w:pPr>
      <w:rPr>
        <w:rFonts w:hint="default"/>
        <w:lang w:val="en-US" w:eastAsia="en-US" w:bidi="ar-SA"/>
      </w:rPr>
    </w:lvl>
    <w:lvl w:ilvl="3">
      <w:numFmt w:val="bullet"/>
      <w:lvlText w:val="•"/>
      <w:lvlJc w:val="left"/>
      <w:pPr>
        <w:ind w:left="2338" w:hanging="181"/>
      </w:pPr>
      <w:rPr>
        <w:rFonts w:hint="default"/>
        <w:lang w:val="en-US" w:eastAsia="en-US" w:bidi="ar-SA"/>
      </w:rPr>
    </w:lvl>
    <w:lvl w:ilvl="4">
      <w:numFmt w:val="bullet"/>
      <w:lvlText w:val="•"/>
      <w:lvlJc w:val="left"/>
      <w:pPr>
        <w:ind w:left="2758" w:hanging="181"/>
      </w:pPr>
      <w:rPr>
        <w:rFonts w:hint="default"/>
        <w:lang w:val="en-US" w:eastAsia="en-US" w:bidi="ar-SA"/>
      </w:rPr>
    </w:lvl>
    <w:lvl w:ilvl="5">
      <w:numFmt w:val="bullet"/>
      <w:lvlText w:val="•"/>
      <w:lvlJc w:val="left"/>
      <w:pPr>
        <w:ind w:left="3178" w:hanging="181"/>
      </w:pPr>
      <w:rPr>
        <w:rFonts w:hint="default"/>
        <w:lang w:val="en-US" w:eastAsia="en-US" w:bidi="ar-SA"/>
      </w:rPr>
    </w:lvl>
    <w:lvl w:ilvl="6">
      <w:numFmt w:val="bullet"/>
      <w:lvlText w:val="•"/>
      <w:lvlJc w:val="left"/>
      <w:pPr>
        <w:ind w:left="3597" w:hanging="181"/>
      </w:pPr>
      <w:rPr>
        <w:rFonts w:hint="default"/>
        <w:lang w:val="en-US" w:eastAsia="en-US" w:bidi="ar-SA"/>
      </w:rPr>
    </w:lvl>
    <w:lvl w:ilvl="7">
      <w:numFmt w:val="bullet"/>
      <w:lvlText w:val="•"/>
      <w:lvlJc w:val="left"/>
      <w:pPr>
        <w:ind w:left="4017" w:hanging="181"/>
      </w:pPr>
      <w:rPr>
        <w:rFonts w:hint="default"/>
        <w:lang w:val="en-US" w:eastAsia="en-US" w:bidi="ar-SA"/>
      </w:rPr>
    </w:lvl>
    <w:lvl w:ilvl="8">
      <w:numFmt w:val="bullet"/>
      <w:lvlText w:val="•"/>
      <w:lvlJc w:val="left"/>
      <w:pPr>
        <w:ind w:left="4436" w:hanging="181"/>
      </w:pPr>
      <w:rPr>
        <w:rFonts w:hint="default"/>
        <w:lang w:val="en-US" w:eastAsia="en-US" w:bidi="ar-SA"/>
      </w:rPr>
    </w:lvl>
  </w:abstractNum>
  <w:abstractNum w:abstractNumId="5" w15:restartNumberingAfterBreak="0">
    <w:nsid w:val="20990FDD"/>
    <w:multiLevelType w:val="hybridMultilevel"/>
    <w:tmpl w:val="389C1FAC"/>
    <w:lvl w:ilvl="0" w:tplc="54AC9E06">
      <w:start w:val="1"/>
      <w:numFmt w:val="bullet"/>
      <w:lvlText w:val=""/>
      <w:lvlJc w:val="left"/>
      <w:pPr>
        <w:ind w:left="720" w:hanging="360"/>
      </w:pPr>
      <w:rPr>
        <w:rFonts w:ascii="Symbol" w:hAnsi="Symbol" w:hint="default"/>
      </w:rPr>
    </w:lvl>
    <w:lvl w:ilvl="1" w:tplc="EAEE659E">
      <w:start w:val="1"/>
      <w:numFmt w:val="bullet"/>
      <w:lvlText w:val="o"/>
      <w:lvlJc w:val="left"/>
      <w:pPr>
        <w:ind w:left="1440" w:hanging="360"/>
      </w:pPr>
      <w:rPr>
        <w:rFonts w:ascii="Courier New" w:hAnsi="Courier New" w:hint="default"/>
      </w:rPr>
    </w:lvl>
    <w:lvl w:ilvl="2" w:tplc="C12E7428">
      <w:start w:val="1"/>
      <w:numFmt w:val="bullet"/>
      <w:lvlText w:val=""/>
      <w:lvlJc w:val="left"/>
      <w:pPr>
        <w:ind w:left="2160" w:hanging="360"/>
      </w:pPr>
      <w:rPr>
        <w:rFonts w:ascii="Wingdings" w:hAnsi="Wingdings" w:hint="default"/>
      </w:rPr>
    </w:lvl>
    <w:lvl w:ilvl="3" w:tplc="81EA6EA0">
      <w:start w:val="1"/>
      <w:numFmt w:val="bullet"/>
      <w:lvlText w:val=""/>
      <w:lvlJc w:val="left"/>
      <w:pPr>
        <w:ind w:left="2880" w:hanging="360"/>
      </w:pPr>
      <w:rPr>
        <w:rFonts w:ascii="Symbol" w:hAnsi="Symbol" w:hint="default"/>
      </w:rPr>
    </w:lvl>
    <w:lvl w:ilvl="4" w:tplc="61DA861A">
      <w:start w:val="1"/>
      <w:numFmt w:val="bullet"/>
      <w:lvlText w:val="o"/>
      <w:lvlJc w:val="left"/>
      <w:pPr>
        <w:ind w:left="3600" w:hanging="360"/>
      </w:pPr>
      <w:rPr>
        <w:rFonts w:ascii="Courier New" w:hAnsi="Courier New" w:hint="default"/>
      </w:rPr>
    </w:lvl>
    <w:lvl w:ilvl="5" w:tplc="280482BC">
      <w:start w:val="1"/>
      <w:numFmt w:val="bullet"/>
      <w:lvlText w:val=""/>
      <w:lvlJc w:val="left"/>
      <w:pPr>
        <w:ind w:left="4320" w:hanging="360"/>
      </w:pPr>
      <w:rPr>
        <w:rFonts w:ascii="Wingdings" w:hAnsi="Wingdings" w:hint="default"/>
      </w:rPr>
    </w:lvl>
    <w:lvl w:ilvl="6" w:tplc="08448734">
      <w:start w:val="1"/>
      <w:numFmt w:val="bullet"/>
      <w:lvlText w:val=""/>
      <w:lvlJc w:val="left"/>
      <w:pPr>
        <w:ind w:left="5040" w:hanging="360"/>
      </w:pPr>
      <w:rPr>
        <w:rFonts w:ascii="Symbol" w:hAnsi="Symbol" w:hint="default"/>
      </w:rPr>
    </w:lvl>
    <w:lvl w:ilvl="7" w:tplc="479489F0">
      <w:start w:val="1"/>
      <w:numFmt w:val="bullet"/>
      <w:lvlText w:val="o"/>
      <w:lvlJc w:val="left"/>
      <w:pPr>
        <w:ind w:left="5760" w:hanging="360"/>
      </w:pPr>
      <w:rPr>
        <w:rFonts w:ascii="Courier New" w:hAnsi="Courier New" w:hint="default"/>
      </w:rPr>
    </w:lvl>
    <w:lvl w:ilvl="8" w:tplc="5D8658AE">
      <w:start w:val="1"/>
      <w:numFmt w:val="bullet"/>
      <w:lvlText w:val=""/>
      <w:lvlJc w:val="left"/>
      <w:pPr>
        <w:ind w:left="6480" w:hanging="360"/>
      </w:pPr>
      <w:rPr>
        <w:rFonts w:ascii="Wingdings" w:hAnsi="Wingdings" w:hint="default"/>
      </w:rPr>
    </w:lvl>
  </w:abstractNum>
  <w:abstractNum w:abstractNumId="6" w15:restartNumberingAfterBreak="0">
    <w:nsid w:val="2D030F11"/>
    <w:multiLevelType w:val="hybridMultilevel"/>
    <w:tmpl w:val="6BEEE35C"/>
    <w:lvl w:ilvl="0" w:tplc="F4504BF8">
      <w:start w:val="1"/>
      <w:numFmt w:val="bullet"/>
      <w:lvlText w:val="•"/>
      <w:lvlJc w:val="left"/>
      <w:pPr>
        <w:tabs>
          <w:tab w:val="num" w:pos="720"/>
        </w:tabs>
        <w:ind w:left="720" w:hanging="360"/>
      </w:pPr>
      <w:rPr>
        <w:rFonts w:ascii="Arial" w:hAnsi="Arial" w:hint="default"/>
      </w:rPr>
    </w:lvl>
    <w:lvl w:ilvl="1" w:tplc="CDF6E8EA" w:tentative="1">
      <w:start w:val="1"/>
      <w:numFmt w:val="bullet"/>
      <w:lvlText w:val="•"/>
      <w:lvlJc w:val="left"/>
      <w:pPr>
        <w:tabs>
          <w:tab w:val="num" w:pos="1440"/>
        </w:tabs>
        <w:ind w:left="1440" w:hanging="360"/>
      </w:pPr>
      <w:rPr>
        <w:rFonts w:ascii="Arial" w:hAnsi="Arial" w:hint="default"/>
      </w:rPr>
    </w:lvl>
    <w:lvl w:ilvl="2" w:tplc="ED187B30" w:tentative="1">
      <w:start w:val="1"/>
      <w:numFmt w:val="bullet"/>
      <w:lvlText w:val="•"/>
      <w:lvlJc w:val="left"/>
      <w:pPr>
        <w:tabs>
          <w:tab w:val="num" w:pos="2160"/>
        </w:tabs>
        <w:ind w:left="2160" w:hanging="360"/>
      </w:pPr>
      <w:rPr>
        <w:rFonts w:ascii="Arial" w:hAnsi="Arial" w:hint="default"/>
      </w:rPr>
    </w:lvl>
    <w:lvl w:ilvl="3" w:tplc="55C83568" w:tentative="1">
      <w:start w:val="1"/>
      <w:numFmt w:val="bullet"/>
      <w:lvlText w:val="•"/>
      <w:lvlJc w:val="left"/>
      <w:pPr>
        <w:tabs>
          <w:tab w:val="num" w:pos="2880"/>
        </w:tabs>
        <w:ind w:left="2880" w:hanging="360"/>
      </w:pPr>
      <w:rPr>
        <w:rFonts w:ascii="Arial" w:hAnsi="Arial" w:hint="default"/>
      </w:rPr>
    </w:lvl>
    <w:lvl w:ilvl="4" w:tplc="60064C88" w:tentative="1">
      <w:start w:val="1"/>
      <w:numFmt w:val="bullet"/>
      <w:lvlText w:val="•"/>
      <w:lvlJc w:val="left"/>
      <w:pPr>
        <w:tabs>
          <w:tab w:val="num" w:pos="3600"/>
        </w:tabs>
        <w:ind w:left="3600" w:hanging="360"/>
      </w:pPr>
      <w:rPr>
        <w:rFonts w:ascii="Arial" w:hAnsi="Arial" w:hint="default"/>
      </w:rPr>
    </w:lvl>
    <w:lvl w:ilvl="5" w:tplc="6E3A02FE" w:tentative="1">
      <w:start w:val="1"/>
      <w:numFmt w:val="bullet"/>
      <w:lvlText w:val="•"/>
      <w:lvlJc w:val="left"/>
      <w:pPr>
        <w:tabs>
          <w:tab w:val="num" w:pos="4320"/>
        </w:tabs>
        <w:ind w:left="4320" w:hanging="360"/>
      </w:pPr>
      <w:rPr>
        <w:rFonts w:ascii="Arial" w:hAnsi="Arial" w:hint="default"/>
      </w:rPr>
    </w:lvl>
    <w:lvl w:ilvl="6" w:tplc="47D06CE8" w:tentative="1">
      <w:start w:val="1"/>
      <w:numFmt w:val="bullet"/>
      <w:lvlText w:val="•"/>
      <w:lvlJc w:val="left"/>
      <w:pPr>
        <w:tabs>
          <w:tab w:val="num" w:pos="5040"/>
        </w:tabs>
        <w:ind w:left="5040" w:hanging="360"/>
      </w:pPr>
      <w:rPr>
        <w:rFonts w:ascii="Arial" w:hAnsi="Arial" w:hint="default"/>
      </w:rPr>
    </w:lvl>
    <w:lvl w:ilvl="7" w:tplc="8FDEB394" w:tentative="1">
      <w:start w:val="1"/>
      <w:numFmt w:val="bullet"/>
      <w:lvlText w:val="•"/>
      <w:lvlJc w:val="left"/>
      <w:pPr>
        <w:tabs>
          <w:tab w:val="num" w:pos="5760"/>
        </w:tabs>
        <w:ind w:left="5760" w:hanging="360"/>
      </w:pPr>
      <w:rPr>
        <w:rFonts w:ascii="Arial" w:hAnsi="Arial" w:hint="default"/>
      </w:rPr>
    </w:lvl>
    <w:lvl w:ilvl="8" w:tplc="BBBEFB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87FDABB"/>
    <w:multiLevelType w:val="hybridMultilevel"/>
    <w:tmpl w:val="65D2B32A"/>
    <w:lvl w:ilvl="0" w:tplc="EED88422">
      <w:start w:val="1"/>
      <w:numFmt w:val="bullet"/>
      <w:lvlText w:val=""/>
      <w:lvlJc w:val="left"/>
      <w:pPr>
        <w:ind w:left="720" w:hanging="360"/>
      </w:pPr>
      <w:rPr>
        <w:rFonts w:ascii="Symbol" w:hAnsi="Symbol" w:hint="default"/>
      </w:rPr>
    </w:lvl>
    <w:lvl w:ilvl="1" w:tplc="6A780820">
      <w:start w:val="1"/>
      <w:numFmt w:val="bullet"/>
      <w:lvlText w:val="o"/>
      <w:lvlJc w:val="left"/>
      <w:pPr>
        <w:ind w:left="1440" w:hanging="360"/>
      </w:pPr>
      <w:rPr>
        <w:rFonts w:ascii="Courier New" w:hAnsi="Courier New" w:hint="default"/>
      </w:rPr>
    </w:lvl>
    <w:lvl w:ilvl="2" w:tplc="F66C1952">
      <w:start w:val="1"/>
      <w:numFmt w:val="bullet"/>
      <w:lvlText w:val=""/>
      <w:lvlJc w:val="left"/>
      <w:pPr>
        <w:ind w:left="2160" w:hanging="360"/>
      </w:pPr>
      <w:rPr>
        <w:rFonts w:ascii="Wingdings" w:hAnsi="Wingdings" w:hint="default"/>
      </w:rPr>
    </w:lvl>
    <w:lvl w:ilvl="3" w:tplc="C986C2CC">
      <w:start w:val="1"/>
      <w:numFmt w:val="bullet"/>
      <w:lvlText w:val=""/>
      <w:lvlJc w:val="left"/>
      <w:pPr>
        <w:ind w:left="2880" w:hanging="360"/>
      </w:pPr>
      <w:rPr>
        <w:rFonts w:ascii="Symbol" w:hAnsi="Symbol" w:hint="default"/>
      </w:rPr>
    </w:lvl>
    <w:lvl w:ilvl="4" w:tplc="B4E66294">
      <w:start w:val="1"/>
      <w:numFmt w:val="bullet"/>
      <w:lvlText w:val="o"/>
      <w:lvlJc w:val="left"/>
      <w:pPr>
        <w:ind w:left="3600" w:hanging="360"/>
      </w:pPr>
      <w:rPr>
        <w:rFonts w:ascii="Courier New" w:hAnsi="Courier New" w:hint="default"/>
      </w:rPr>
    </w:lvl>
    <w:lvl w:ilvl="5" w:tplc="1EF2A3D8">
      <w:start w:val="1"/>
      <w:numFmt w:val="bullet"/>
      <w:lvlText w:val=""/>
      <w:lvlJc w:val="left"/>
      <w:pPr>
        <w:ind w:left="4320" w:hanging="360"/>
      </w:pPr>
      <w:rPr>
        <w:rFonts w:ascii="Wingdings" w:hAnsi="Wingdings" w:hint="default"/>
      </w:rPr>
    </w:lvl>
    <w:lvl w:ilvl="6" w:tplc="2960CD78">
      <w:start w:val="1"/>
      <w:numFmt w:val="bullet"/>
      <w:lvlText w:val=""/>
      <w:lvlJc w:val="left"/>
      <w:pPr>
        <w:ind w:left="5040" w:hanging="360"/>
      </w:pPr>
      <w:rPr>
        <w:rFonts w:ascii="Symbol" w:hAnsi="Symbol" w:hint="default"/>
      </w:rPr>
    </w:lvl>
    <w:lvl w:ilvl="7" w:tplc="21841308">
      <w:start w:val="1"/>
      <w:numFmt w:val="bullet"/>
      <w:lvlText w:val="o"/>
      <w:lvlJc w:val="left"/>
      <w:pPr>
        <w:ind w:left="5760" w:hanging="360"/>
      </w:pPr>
      <w:rPr>
        <w:rFonts w:ascii="Courier New" w:hAnsi="Courier New" w:hint="default"/>
      </w:rPr>
    </w:lvl>
    <w:lvl w:ilvl="8" w:tplc="95DEEF1C">
      <w:start w:val="1"/>
      <w:numFmt w:val="bullet"/>
      <w:lvlText w:val=""/>
      <w:lvlJc w:val="left"/>
      <w:pPr>
        <w:ind w:left="6480" w:hanging="360"/>
      </w:pPr>
      <w:rPr>
        <w:rFonts w:ascii="Wingdings" w:hAnsi="Wingdings" w:hint="default"/>
      </w:rPr>
    </w:lvl>
  </w:abstractNum>
  <w:abstractNum w:abstractNumId="8" w15:restartNumberingAfterBreak="0">
    <w:nsid w:val="38E1456B"/>
    <w:multiLevelType w:val="hybridMultilevel"/>
    <w:tmpl w:val="945AAA4E"/>
    <w:lvl w:ilvl="0" w:tplc="2D742FC4">
      <w:numFmt w:val="bullet"/>
      <w:pStyle w:val="SubBulletListParagraph"/>
      <w:lvlText w:val="•"/>
      <w:lvlJc w:val="left"/>
      <w:pPr>
        <w:ind w:left="815"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137802"/>
    <w:multiLevelType w:val="hybridMultilevel"/>
    <w:tmpl w:val="E744D320"/>
    <w:lvl w:ilvl="0" w:tplc="9C9ED1AA">
      <w:numFmt w:val="bullet"/>
      <w:pStyle w:val="ListParagraph"/>
      <w:lvlText w:val="•"/>
      <w:lvlJc w:val="left"/>
      <w:pPr>
        <w:ind w:left="451" w:hanging="181"/>
      </w:pPr>
      <w:rPr>
        <w:rFonts w:ascii="PublicSans-Thin" w:hAnsi="PublicSans-Thin" w:cs="PublicSans-Thin" w:hint="default"/>
        <w:b w:val="0"/>
        <w:bCs w:val="0"/>
        <w:i w:val="0"/>
        <w:iCs w:val="0"/>
        <w:color w:val="3D9D45"/>
        <w:w w:val="111"/>
        <w:sz w:val="22"/>
        <w:szCs w:val="22"/>
        <w:lang w:val="en-US" w:eastAsia="en-US" w:bidi="ar-SA"/>
      </w:rPr>
    </w:lvl>
    <w:lvl w:ilvl="1" w:tplc="24981EDC">
      <w:numFmt w:val="bullet"/>
      <w:lvlText w:val="•"/>
      <w:lvlJc w:val="left"/>
      <w:pPr>
        <w:ind w:left="1499" w:hanging="181"/>
      </w:pPr>
      <w:rPr>
        <w:rFonts w:hint="default"/>
        <w:lang w:val="en-US" w:eastAsia="en-US" w:bidi="ar-SA"/>
      </w:rPr>
    </w:lvl>
    <w:lvl w:ilvl="2" w:tplc="557611FC">
      <w:numFmt w:val="bullet"/>
      <w:lvlText w:val="•"/>
      <w:lvlJc w:val="left"/>
      <w:pPr>
        <w:ind w:left="1919" w:hanging="181"/>
      </w:pPr>
      <w:rPr>
        <w:rFonts w:hint="default"/>
        <w:lang w:val="en-US" w:eastAsia="en-US" w:bidi="ar-SA"/>
      </w:rPr>
    </w:lvl>
    <w:lvl w:ilvl="3" w:tplc="53FE8CB4">
      <w:numFmt w:val="bullet"/>
      <w:lvlText w:val="•"/>
      <w:lvlJc w:val="left"/>
      <w:pPr>
        <w:ind w:left="2338" w:hanging="181"/>
      </w:pPr>
      <w:rPr>
        <w:rFonts w:hint="default"/>
        <w:lang w:val="en-US" w:eastAsia="en-US" w:bidi="ar-SA"/>
      </w:rPr>
    </w:lvl>
    <w:lvl w:ilvl="4" w:tplc="3A00876A">
      <w:numFmt w:val="bullet"/>
      <w:lvlText w:val="•"/>
      <w:lvlJc w:val="left"/>
      <w:pPr>
        <w:ind w:left="2758" w:hanging="181"/>
      </w:pPr>
      <w:rPr>
        <w:rFonts w:hint="default"/>
        <w:lang w:val="en-US" w:eastAsia="en-US" w:bidi="ar-SA"/>
      </w:rPr>
    </w:lvl>
    <w:lvl w:ilvl="5" w:tplc="93E07150">
      <w:numFmt w:val="bullet"/>
      <w:lvlText w:val="•"/>
      <w:lvlJc w:val="left"/>
      <w:pPr>
        <w:ind w:left="3178" w:hanging="181"/>
      </w:pPr>
      <w:rPr>
        <w:rFonts w:hint="default"/>
        <w:lang w:val="en-US" w:eastAsia="en-US" w:bidi="ar-SA"/>
      </w:rPr>
    </w:lvl>
    <w:lvl w:ilvl="6" w:tplc="ADFC32BA">
      <w:numFmt w:val="bullet"/>
      <w:lvlText w:val="•"/>
      <w:lvlJc w:val="left"/>
      <w:pPr>
        <w:ind w:left="3597" w:hanging="181"/>
      </w:pPr>
      <w:rPr>
        <w:rFonts w:hint="default"/>
        <w:lang w:val="en-US" w:eastAsia="en-US" w:bidi="ar-SA"/>
      </w:rPr>
    </w:lvl>
    <w:lvl w:ilvl="7" w:tplc="7A00C26C">
      <w:numFmt w:val="bullet"/>
      <w:lvlText w:val="•"/>
      <w:lvlJc w:val="left"/>
      <w:pPr>
        <w:ind w:left="4017" w:hanging="181"/>
      </w:pPr>
      <w:rPr>
        <w:rFonts w:hint="default"/>
        <w:lang w:val="en-US" w:eastAsia="en-US" w:bidi="ar-SA"/>
      </w:rPr>
    </w:lvl>
    <w:lvl w:ilvl="8" w:tplc="4A5653A0">
      <w:numFmt w:val="bullet"/>
      <w:lvlText w:val="•"/>
      <w:lvlJc w:val="left"/>
      <w:pPr>
        <w:ind w:left="4436" w:hanging="181"/>
      </w:pPr>
      <w:rPr>
        <w:rFonts w:hint="default"/>
        <w:lang w:val="en-US" w:eastAsia="en-US" w:bidi="ar-SA"/>
      </w:rPr>
    </w:lvl>
  </w:abstractNum>
  <w:abstractNum w:abstractNumId="10" w15:restartNumberingAfterBreak="0">
    <w:nsid w:val="3C0432CD"/>
    <w:multiLevelType w:val="hybridMultilevel"/>
    <w:tmpl w:val="54FE1AD4"/>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4387536E"/>
    <w:multiLevelType w:val="hybridMultilevel"/>
    <w:tmpl w:val="DDD6D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2D8D7"/>
    <w:multiLevelType w:val="hybridMultilevel"/>
    <w:tmpl w:val="3AE61CD6"/>
    <w:lvl w:ilvl="0" w:tplc="C37A9892">
      <w:start w:val="1"/>
      <w:numFmt w:val="bullet"/>
      <w:lvlText w:val=""/>
      <w:lvlJc w:val="left"/>
      <w:pPr>
        <w:ind w:left="720" w:hanging="360"/>
      </w:pPr>
      <w:rPr>
        <w:rFonts w:ascii="Symbol" w:hAnsi="Symbol" w:hint="default"/>
      </w:rPr>
    </w:lvl>
    <w:lvl w:ilvl="1" w:tplc="818A24EA">
      <w:start w:val="1"/>
      <w:numFmt w:val="bullet"/>
      <w:lvlText w:val="o"/>
      <w:lvlJc w:val="left"/>
      <w:pPr>
        <w:ind w:left="1440" w:hanging="360"/>
      </w:pPr>
      <w:rPr>
        <w:rFonts w:ascii="Courier New" w:hAnsi="Courier New" w:hint="default"/>
      </w:rPr>
    </w:lvl>
    <w:lvl w:ilvl="2" w:tplc="75F0D754">
      <w:start w:val="1"/>
      <w:numFmt w:val="bullet"/>
      <w:lvlText w:val=""/>
      <w:lvlJc w:val="left"/>
      <w:pPr>
        <w:ind w:left="2160" w:hanging="360"/>
      </w:pPr>
      <w:rPr>
        <w:rFonts w:ascii="Wingdings" w:hAnsi="Wingdings" w:hint="default"/>
      </w:rPr>
    </w:lvl>
    <w:lvl w:ilvl="3" w:tplc="6D9C8B76">
      <w:start w:val="1"/>
      <w:numFmt w:val="bullet"/>
      <w:lvlText w:val=""/>
      <w:lvlJc w:val="left"/>
      <w:pPr>
        <w:ind w:left="2880" w:hanging="360"/>
      </w:pPr>
      <w:rPr>
        <w:rFonts w:ascii="Symbol" w:hAnsi="Symbol" w:hint="default"/>
      </w:rPr>
    </w:lvl>
    <w:lvl w:ilvl="4" w:tplc="A77234F4">
      <w:start w:val="1"/>
      <w:numFmt w:val="bullet"/>
      <w:lvlText w:val="o"/>
      <w:lvlJc w:val="left"/>
      <w:pPr>
        <w:ind w:left="3600" w:hanging="360"/>
      </w:pPr>
      <w:rPr>
        <w:rFonts w:ascii="Courier New" w:hAnsi="Courier New" w:hint="default"/>
      </w:rPr>
    </w:lvl>
    <w:lvl w:ilvl="5" w:tplc="CA5254CC">
      <w:start w:val="1"/>
      <w:numFmt w:val="bullet"/>
      <w:lvlText w:val=""/>
      <w:lvlJc w:val="left"/>
      <w:pPr>
        <w:ind w:left="4320" w:hanging="360"/>
      </w:pPr>
      <w:rPr>
        <w:rFonts w:ascii="Wingdings" w:hAnsi="Wingdings" w:hint="default"/>
      </w:rPr>
    </w:lvl>
    <w:lvl w:ilvl="6" w:tplc="938AC39A">
      <w:start w:val="1"/>
      <w:numFmt w:val="bullet"/>
      <w:lvlText w:val=""/>
      <w:lvlJc w:val="left"/>
      <w:pPr>
        <w:ind w:left="5040" w:hanging="360"/>
      </w:pPr>
      <w:rPr>
        <w:rFonts w:ascii="Symbol" w:hAnsi="Symbol" w:hint="default"/>
      </w:rPr>
    </w:lvl>
    <w:lvl w:ilvl="7" w:tplc="A2E849E4">
      <w:start w:val="1"/>
      <w:numFmt w:val="bullet"/>
      <w:lvlText w:val="o"/>
      <w:lvlJc w:val="left"/>
      <w:pPr>
        <w:ind w:left="5760" w:hanging="360"/>
      </w:pPr>
      <w:rPr>
        <w:rFonts w:ascii="Courier New" w:hAnsi="Courier New" w:hint="default"/>
      </w:rPr>
    </w:lvl>
    <w:lvl w:ilvl="8" w:tplc="00CE2CEE">
      <w:start w:val="1"/>
      <w:numFmt w:val="bullet"/>
      <w:lvlText w:val=""/>
      <w:lvlJc w:val="left"/>
      <w:pPr>
        <w:ind w:left="6480" w:hanging="360"/>
      </w:pPr>
      <w:rPr>
        <w:rFonts w:ascii="Wingdings" w:hAnsi="Wingdings" w:hint="default"/>
      </w:rPr>
    </w:lvl>
  </w:abstractNum>
  <w:abstractNum w:abstractNumId="13" w15:restartNumberingAfterBreak="0">
    <w:nsid w:val="4A804D4A"/>
    <w:multiLevelType w:val="hybridMultilevel"/>
    <w:tmpl w:val="89528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72E2F"/>
    <w:multiLevelType w:val="hybridMultilevel"/>
    <w:tmpl w:val="EC647BC4"/>
    <w:lvl w:ilvl="0" w:tplc="88A008F8">
      <w:start w:val="1"/>
      <w:numFmt w:val="bullet"/>
      <w:lvlText w:val="•"/>
      <w:lvlJc w:val="left"/>
      <w:pPr>
        <w:tabs>
          <w:tab w:val="num" w:pos="720"/>
        </w:tabs>
        <w:ind w:left="720" w:hanging="360"/>
      </w:pPr>
      <w:rPr>
        <w:rFonts w:ascii="Arial" w:hAnsi="Arial" w:hint="default"/>
      </w:rPr>
    </w:lvl>
    <w:lvl w:ilvl="1" w:tplc="818C3CB4" w:tentative="1">
      <w:start w:val="1"/>
      <w:numFmt w:val="bullet"/>
      <w:lvlText w:val="•"/>
      <w:lvlJc w:val="left"/>
      <w:pPr>
        <w:tabs>
          <w:tab w:val="num" w:pos="1440"/>
        </w:tabs>
        <w:ind w:left="1440" w:hanging="360"/>
      </w:pPr>
      <w:rPr>
        <w:rFonts w:ascii="Arial" w:hAnsi="Arial" w:hint="default"/>
      </w:rPr>
    </w:lvl>
    <w:lvl w:ilvl="2" w:tplc="10F4B382" w:tentative="1">
      <w:start w:val="1"/>
      <w:numFmt w:val="bullet"/>
      <w:lvlText w:val="•"/>
      <w:lvlJc w:val="left"/>
      <w:pPr>
        <w:tabs>
          <w:tab w:val="num" w:pos="2160"/>
        </w:tabs>
        <w:ind w:left="2160" w:hanging="360"/>
      </w:pPr>
      <w:rPr>
        <w:rFonts w:ascii="Arial" w:hAnsi="Arial" w:hint="default"/>
      </w:rPr>
    </w:lvl>
    <w:lvl w:ilvl="3" w:tplc="376A27E0" w:tentative="1">
      <w:start w:val="1"/>
      <w:numFmt w:val="bullet"/>
      <w:lvlText w:val="•"/>
      <w:lvlJc w:val="left"/>
      <w:pPr>
        <w:tabs>
          <w:tab w:val="num" w:pos="2880"/>
        </w:tabs>
        <w:ind w:left="2880" w:hanging="360"/>
      </w:pPr>
      <w:rPr>
        <w:rFonts w:ascii="Arial" w:hAnsi="Arial" w:hint="default"/>
      </w:rPr>
    </w:lvl>
    <w:lvl w:ilvl="4" w:tplc="4A04EDE8" w:tentative="1">
      <w:start w:val="1"/>
      <w:numFmt w:val="bullet"/>
      <w:lvlText w:val="•"/>
      <w:lvlJc w:val="left"/>
      <w:pPr>
        <w:tabs>
          <w:tab w:val="num" w:pos="3600"/>
        </w:tabs>
        <w:ind w:left="3600" w:hanging="360"/>
      </w:pPr>
      <w:rPr>
        <w:rFonts w:ascii="Arial" w:hAnsi="Arial" w:hint="default"/>
      </w:rPr>
    </w:lvl>
    <w:lvl w:ilvl="5" w:tplc="5E62443A" w:tentative="1">
      <w:start w:val="1"/>
      <w:numFmt w:val="bullet"/>
      <w:lvlText w:val="•"/>
      <w:lvlJc w:val="left"/>
      <w:pPr>
        <w:tabs>
          <w:tab w:val="num" w:pos="4320"/>
        </w:tabs>
        <w:ind w:left="4320" w:hanging="360"/>
      </w:pPr>
      <w:rPr>
        <w:rFonts w:ascii="Arial" w:hAnsi="Arial" w:hint="default"/>
      </w:rPr>
    </w:lvl>
    <w:lvl w:ilvl="6" w:tplc="EAB0E498" w:tentative="1">
      <w:start w:val="1"/>
      <w:numFmt w:val="bullet"/>
      <w:lvlText w:val="•"/>
      <w:lvlJc w:val="left"/>
      <w:pPr>
        <w:tabs>
          <w:tab w:val="num" w:pos="5040"/>
        </w:tabs>
        <w:ind w:left="5040" w:hanging="360"/>
      </w:pPr>
      <w:rPr>
        <w:rFonts w:ascii="Arial" w:hAnsi="Arial" w:hint="default"/>
      </w:rPr>
    </w:lvl>
    <w:lvl w:ilvl="7" w:tplc="2496D4D8" w:tentative="1">
      <w:start w:val="1"/>
      <w:numFmt w:val="bullet"/>
      <w:lvlText w:val="•"/>
      <w:lvlJc w:val="left"/>
      <w:pPr>
        <w:tabs>
          <w:tab w:val="num" w:pos="5760"/>
        </w:tabs>
        <w:ind w:left="5760" w:hanging="360"/>
      </w:pPr>
      <w:rPr>
        <w:rFonts w:ascii="Arial" w:hAnsi="Arial" w:hint="default"/>
      </w:rPr>
    </w:lvl>
    <w:lvl w:ilvl="8" w:tplc="128252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57587B"/>
    <w:multiLevelType w:val="hybridMultilevel"/>
    <w:tmpl w:val="E93E748A"/>
    <w:lvl w:ilvl="0" w:tplc="04090001">
      <w:start w:val="1"/>
      <w:numFmt w:val="bullet"/>
      <w:lvlText w:val=""/>
      <w:lvlJc w:val="left"/>
      <w:pPr>
        <w:ind w:left="720" w:hanging="360"/>
      </w:pPr>
      <w:rPr>
        <w:rFonts w:ascii="Symbol" w:hAnsi="Symbol"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A749F0"/>
    <w:multiLevelType w:val="hybridMultilevel"/>
    <w:tmpl w:val="918882AE"/>
    <w:lvl w:ilvl="0" w:tplc="26F612C2">
      <w:start w:val="1"/>
      <w:numFmt w:val="decimal"/>
      <w:pStyle w:val="RTSLNumberParagraph"/>
      <w:lvlText w:val="%1."/>
      <w:lvlJc w:val="left"/>
      <w:pPr>
        <w:ind w:left="648" w:hanging="360"/>
      </w:pPr>
      <w:rPr>
        <w:rFonts w:ascii="Arial" w:hAnsi="Arial" w:hint="default"/>
        <w:b/>
        <w:i w:val="0"/>
        <w:color w:val="3BB041" w:themeColor="accen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21418"/>
    <w:multiLevelType w:val="hybridMultilevel"/>
    <w:tmpl w:val="115C5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2F6AF5"/>
    <w:multiLevelType w:val="hybridMultilevel"/>
    <w:tmpl w:val="54EA1C32"/>
    <w:lvl w:ilvl="0" w:tplc="33245D1A">
      <w:start w:val="1"/>
      <w:numFmt w:val="bullet"/>
      <w:lvlText w:val=""/>
      <w:lvlJc w:val="left"/>
      <w:pPr>
        <w:ind w:left="720" w:hanging="360"/>
      </w:pPr>
      <w:rPr>
        <w:rFonts w:ascii="Symbol" w:hAnsi="Symbol" w:hint="default"/>
      </w:rPr>
    </w:lvl>
    <w:lvl w:ilvl="1" w:tplc="3EFE18D2">
      <w:start w:val="1"/>
      <w:numFmt w:val="bullet"/>
      <w:lvlText w:val="o"/>
      <w:lvlJc w:val="left"/>
      <w:pPr>
        <w:ind w:left="1440" w:hanging="360"/>
      </w:pPr>
      <w:rPr>
        <w:rFonts w:ascii="Courier New" w:hAnsi="Courier New" w:hint="default"/>
      </w:rPr>
    </w:lvl>
    <w:lvl w:ilvl="2" w:tplc="B694FA4A">
      <w:start w:val="1"/>
      <w:numFmt w:val="bullet"/>
      <w:lvlText w:val=""/>
      <w:lvlJc w:val="left"/>
      <w:pPr>
        <w:ind w:left="2160" w:hanging="360"/>
      </w:pPr>
      <w:rPr>
        <w:rFonts w:ascii="Wingdings" w:hAnsi="Wingdings" w:hint="default"/>
      </w:rPr>
    </w:lvl>
    <w:lvl w:ilvl="3" w:tplc="6E9CC2D6">
      <w:start w:val="1"/>
      <w:numFmt w:val="bullet"/>
      <w:lvlText w:val=""/>
      <w:lvlJc w:val="left"/>
      <w:pPr>
        <w:ind w:left="2880" w:hanging="360"/>
      </w:pPr>
      <w:rPr>
        <w:rFonts w:ascii="Symbol" w:hAnsi="Symbol" w:hint="default"/>
      </w:rPr>
    </w:lvl>
    <w:lvl w:ilvl="4" w:tplc="38F46EF8">
      <w:start w:val="1"/>
      <w:numFmt w:val="bullet"/>
      <w:lvlText w:val="o"/>
      <w:lvlJc w:val="left"/>
      <w:pPr>
        <w:ind w:left="3600" w:hanging="360"/>
      </w:pPr>
      <w:rPr>
        <w:rFonts w:ascii="Courier New" w:hAnsi="Courier New" w:hint="default"/>
      </w:rPr>
    </w:lvl>
    <w:lvl w:ilvl="5" w:tplc="9BE2DA0C">
      <w:start w:val="1"/>
      <w:numFmt w:val="bullet"/>
      <w:lvlText w:val=""/>
      <w:lvlJc w:val="left"/>
      <w:pPr>
        <w:ind w:left="4320" w:hanging="360"/>
      </w:pPr>
      <w:rPr>
        <w:rFonts w:ascii="Wingdings" w:hAnsi="Wingdings" w:hint="default"/>
      </w:rPr>
    </w:lvl>
    <w:lvl w:ilvl="6" w:tplc="A2A293D6">
      <w:start w:val="1"/>
      <w:numFmt w:val="bullet"/>
      <w:lvlText w:val=""/>
      <w:lvlJc w:val="left"/>
      <w:pPr>
        <w:ind w:left="5040" w:hanging="360"/>
      </w:pPr>
      <w:rPr>
        <w:rFonts w:ascii="Symbol" w:hAnsi="Symbol" w:hint="default"/>
      </w:rPr>
    </w:lvl>
    <w:lvl w:ilvl="7" w:tplc="18E20944">
      <w:start w:val="1"/>
      <w:numFmt w:val="bullet"/>
      <w:lvlText w:val="o"/>
      <w:lvlJc w:val="left"/>
      <w:pPr>
        <w:ind w:left="5760" w:hanging="360"/>
      </w:pPr>
      <w:rPr>
        <w:rFonts w:ascii="Courier New" w:hAnsi="Courier New" w:hint="default"/>
      </w:rPr>
    </w:lvl>
    <w:lvl w:ilvl="8" w:tplc="B9987924">
      <w:start w:val="1"/>
      <w:numFmt w:val="bullet"/>
      <w:lvlText w:val=""/>
      <w:lvlJc w:val="left"/>
      <w:pPr>
        <w:ind w:left="6480" w:hanging="360"/>
      </w:pPr>
      <w:rPr>
        <w:rFonts w:ascii="Wingdings" w:hAnsi="Wingdings" w:hint="default"/>
      </w:rPr>
    </w:lvl>
  </w:abstractNum>
  <w:abstractNum w:abstractNumId="19" w15:restartNumberingAfterBreak="0">
    <w:nsid w:val="65332562"/>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6D4601"/>
    <w:multiLevelType w:val="hybridMultilevel"/>
    <w:tmpl w:val="9258A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EFD59"/>
    <w:multiLevelType w:val="hybridMultilevel"/>
    <w:tmpl w:val="B3F07E78"/>
    <w:lvl w:ilvl="0" w:tplc="48F2EB9E">
      <w:start w:val="1"/>
      <w:numFmt w:val="bullet"/>
      <w:lvlText w:val=""/>
      <w:lvlJc w:val="left"/>
      <w:pPr>
        <w:ind w:left="720" w:hanging="360"/>
      </w:pPr>
      <w:rPr>
        <w:rFonts w:ascii="Symbol" w:hAnsi="Symbol" w:hint="default"/>
      </w:rPr>
    </w:lvl>
    <w:lvl w:ilvl="1" w:tplc="C7466046">
      <w:start w:val="1"/>
      <w:numFmt w:val="bullet"/>
      <w:lvlText w:val="o"/>
      <w:lvlJc w:val="left"/>
      <w:pPr>
        <w:ind w:left="1440" w:hanging="360"/>
      </w:pPr>
      <w:rPr>
        <w:rFonts w:ascii="Courier New" w:hAnsi="Courier New" w:hint="default"/>
      </w:rPr>
    </w:lvl>
    <w:lvl w:ilvl="2" w:tplc="E02444FC">
      <w:start w:val="1"/>
      <w:numFmt w:val="bullet"/>
      <w:lvlText w:val=""/>
      <w:lvlJc w:val="left"/>
      <w:pPr>
        <w:ind w:left="2160" w:hanging="360"/>
      </w:pPr>
      <w:rPr>
        <w:rFonts w:ascii="Wingdings" w:hAnsi="Wingdings" w:hint="default"/>
      </w:rPr>
    </w:lvl>
    <w:lvl w:ilvl="3" w:tplc="D182F112">
      <w:start w:val="1"/>
      <w:numFmt w:val="bullet"/>
      <w:lvlText w:val=""/>
      <w:lvlJc w:val="left"/>
      <w:pPr>
        <w:ind w:left="2880" w:hanging="360"/>
      </w:pPr>
      <w:rPr>
        <w:rFonts w:ascii="Symbol" w:hAnsi="Symbol" w:hint="default"/>
      </w:rPr>
    </w:lvl>
    <w:lvl w:ilvl="4" w:tplc="F6BE855A">
      <w:start w:val="1"/>
      <w:numFmt w:val="bullet"/>
      <w:lvlText w:val="o"/>
      <w:lvlJc w:val="left"/>
      <w:pPr>
        <w:ind w:left="3600" w:hanging="360"/>
      </w:pPr>
      <w:rPr>
        <w:rFonts w:ascii="Courier New" w:hAnsi="Courier New" w:hint="default"/>
      </w:rPr>
    </w:lvl>
    <w:lvl w:ilvl="5" w:tplc="43EE50C4">
      <w:start w:val="1"/>
      <w:numFmt w:val="bullet"/>
      <w:lvlText w:val=""/>
      <w:lvlJc w:val="left"/>
      <w:pPr>
        <w:ind w:left="4320" w:hanging="360"/>
      </w:pPr>
      <w:rPr>
        <w:rFonts w:ascii="Wingdings" w:hAnsi="Wingdings" w:hint="default"/>
      </w:rPr>
    </w:lvl>
    <w:lvl w:ilvl="6" w:tplc="C02C06B8">
      <w:start w:val="1"/>
      <w:numFmt w:val="bullet"/>
      <w:lvlText w:val=""/>
      <w:lvlJc w:val="left"/>
      <w:pPr>
        <w:ind w:left="5040" w:hanging="360"/>
      </w:pPr>
      <w:rPr>
        <w:rFonts w:ascii="Symbol" w:hAnsi="Symbol" w:hint="default"/>
      </w:rPr>
    </w:lvl>
    <w:lvl w:ilvl="7" w:tplc="3FEC8A34">
      <w:start w:val="1"/>
      <w:numFmt w:val="bullet"/>
      <w:lvlText w:val="o"/>
      <w:lvlJc w:val="left"/>
      <w:pPr>
        <w:ind w:left="5760" w:hanging="360"/>
      </w:pPr>
      <w:rPr>
        <w:rFonts w:ascii="Courier New" w:hAnsi="Courier New" w:hint="default"/>
      </w:rPr>
    </w:lvl>
    <w:lvl w:ilvl="8" w:tplc="7B96AC7E">
      <w:start w:val="1"/>
      <w:numFmt w:val="bullet"/>
      <w:lvlText w:val=""/>
      <w:lvlJc w:val="left"/>
      <w:pPr>
        <w:ind w:left="6480" w:hanging="360"/>
      </w:pPr>
      <w:rPr>
        <w:rFonts w:ascii="Wingdings" w:hAnsi="Wingdings" w:hint="default"/>
      </w:rPr>
    </w:lvl>
  </w:abstractNum>
  <w:abstractNum w:abstractNumId="22" w15:restartNumberingAfterBreak="0">
    <w:nsid w:val="672F4A06"/>
    <w:multiLevelType w:val="hybridMultilevel"/>
    <w:tmpl w:val="07685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831D29"/>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8C8D28"/>
    <w:multiLevelType w:val="hybridMultilevel"/>
    <w:tmpl w:val="774C3C3E"/>
    <w:lvl w:ilvl="0" w:tplc="A40A96F0">
      <w:start w:val="1"/>
      <w:numFmt w:val="bullet"/>
      <w:lvlText w:val=""/>
      <w:lvlJc w:val="left"/>
      <w:pPr>
        <w:ind w:left="720" w:hanging="360"/>
      </w:pPr>
      <w:rPr>
        <w:rFonts w:ascii="Symbol" w:hAnsi="Symbol" w:hint="default"/>
      </w:rPr>
    </w:lvl>
    <w:lvl w:ilvl="1" w:tplc="253A84FA">
      <w:start w:val="1"/>
      <w:numFmt w:val="bullet"/>
      <w:lvlText w:val="o"/>
      <w:lvlJc w:val="left"/>
      <w:pPr>
        <w:ind w:left="1440" w:hanging="360"/>
      </w:pPr>
      <w:rPr>
        <w:rFonts w:ascii="Courier New" w:hAnsi="Courier New" w:hint="default"/>
      </w:rPr>
    </w:lvl>
    <w:lvl w:ilvl="2" w:tplc="E594F39E">
      <w:start w:val="1"/>
      <w:numFmt w:val="bullet"/>
      <w:lvlText w:val=""/>
      <w:lvlJc w:val="left"/>
      <w:pPr>
        <w:ind w:left="2160" w:hanging="360"/>
      </w:pPr>
      <w:rPr>
        <w:rFonts w:ascii="Wingdings" w:hAnsi="Wingdings" w:hint="default"/>
      </w:rPr>
    </w:lvl>
    <w:lvl w:ilvl="3" w:tplc="B5504A06">
      <w:start w:val="1"/>
      <w:numFmt w:val="bullet"/>
      <w:lvlText w:val=""/>
      <w:lvlJc w:val="left"/>
      <w:pPr>
        <w:ind w:left="2880" w:hanging="360"/>
      </w:pPr>
      <w:rPr>
        <w:rFonts w:ascii="Symbol" w:hAnsi="Symbol" w:hint="default"/>
      </w:rPr>
    </w:lvl>
    <w:lvl w:ilvl="4" w:tplc="5A1AE910">
      <w:start w:val="1"/>
      <w:numFmt w:val="bullet"/>
      <w:lvlText w:val="o"/>
      <w:lvlJc w:val="left"/>
      <w:pPr>
        <w:ind w:left="3600" w:hanging="360"/>
      </w:pPr>
      <w:rPr>
        <w:rFonts w:ascii="Courier New" w:hAnsi="Courier New" w:hint="default"/>
      </w:rPr>
    </w:lvl>
    <w:lvl w:ilvl="5" w:tplc="B3AA1C94">
      <w:start w:val="1"/>
      <w:numFmt w:val="bullet"/>
      <w:lvlText w:val=""/>
      <w:lvlJc w:val="left"/>
      <w:pPr>
        <w:ind w:left="4320" w:hanging="360"/>
      </w:pPr>
      <w:rPr>
        <w:rFonts w:ascii="Wingdings" w:hAnsi="Wingdings" w:hint="default"/>
      </w:rPr>
    </w:lvl>
    <w:lvl w:ilvl="6" w:tplc="CBBC5F50">
      <w:start w:val="1"/>
      <w:numFmt w:val="bullet"/>
      <w:lvlText w:val=""/>
      <w:lvlJc w:val="left"/>
      <w:pPr>
        <w:ind w:left="5040" w:hanging="360"/>
      </w:pPr>
      <w:rPr>
        <w:rFonts w:ascii="Symbol" w:hAnsi="Symbol" w:hint="default"/>
      </w:rPr>
    </w:lvl>
    <w:lvl w:ilvl="7" w:tplc="DFD0AAB4">
      <w:start w:val="1"/>
      <w:numFmt w:val="bullet"/>
      <w:lvlText w:val="o"/>
      <w:lvlJc w:val="left"/>
      <w:pPr>
        <w:ind w:left="5760" w:hanging="360"/>
      </w:pPr>
      <w:rPr>
        <w:rFonts w:ascii="Courier New" w:hAnsi="Courier New" w:hint="default"/>
      </w:rPr>
    </w:lvl>
    <w:lvl w:ilvl="8" w:tplc="48460A8E">
      <w:start w:val="1"/>
      <w:numFmt w:val="bullet"/>
      <w:lvlText w:val=""/>
      <w:lvlJc w:val="left"/>
      <w:pPr>
        <w:ind w:left="6480" w:hanging="360"/>
      </w:pPr>
      <w:rPr>
        <w:rFonts w:ascii="Wingdings" w:hAnsi="Wingdings" w:hint="default"/>
      </w:rPr>
    </w:lvl>
  </w:abstractNum>
  <w:abstractNum w:abstractNumId="25" w15:restartNumberingAfterBreak="0">
    <w:nsid w:val="6EDF2F52"/>
    <w:multiLevelType w:val="hybridMultilevel"/>
    <w:tmpl w:val="EEE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B8252C"/>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B94721"/>
    <w:multiLevelType w:val="hybridMultilevel"/>
    <w:tmpl w:val="123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97E52"/>
    <w:multiLevelType w:val="hybridMultilevel"/>
    <w:tmpl w:val="E63E5E28"/>
    <w:lvl w:ilvl="0" w:tplc="95348CFC">
      <w:numFmt w:val="bullet"/>
      <w:pStyle w:val="SubBulletBoxChartListParagraph"/>
      <w:lvlText w:val="•"/>
      <w:lvlJc w:val="left"/>
      <w:pPr>
        <w:ind w:left="714" w:hanging="181"/>
      </w:pPr>
      <w:rPr>
        <w:rFonts w:ascii="PublicSans-Thin" w:hAnsi="PublicSans-Thin" w:cs="PublicSans-Thin" w:hint="default"/>
        <w:b w:val="0"/>
        <w:bCs w:val="0"/>
        <w:i w:val="0"/>
        <w:iCs w:val="0"/>
        <w:color w:val="3BB041" w:themeColor="accent1"/>
        <w:w w:val="11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30C8F"/>
    <w:multiLevelType w:val="multilevel"/>
    <w:tmpl w:val="5F883F04"/>
    <w:styleLink w:val="CurrentList2"/>
    <w:lvl w:ilvl="0">
      <w:start w:val="1"/>
      <w:numFmt w:val="decimal"/>
      <w:lvlText w:val="%1."/>
      <w:lvlJc w:val="left"/>
      <w:pPr>
        <w:ind w:left="864" w:hanging="360"/>
      </w:pPr>
      <w:rPr>
        <w:rFonts w:ascii="Arial" w:hAnsi="Arial" w:hint="default"/>
        <w:b/>
        <w:i w:val="0"/>
        <w:color w:val="606EA5"/>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894964">
    <w:abstractNumId w:val="18"/>
  </w:num>
  <w:num w:numId="2" w16cid:durableId="385683665">
    <w:abstractNumId w:val="12"/>
  </w:num>
  <w:num w:numId="3" w16cid:durableId="1948921639">
    <w:abstractNumId w:val="21"/>
  </w:num>
  <w:num w:numId="4" w16cid:durableId="427652112">
    <w:abstractNumId w:val="24"/>
  </w:num>
  <w:num w:numId="5" w16cid:durableId="1032342388">
    <w:abstractNumId w:val="7"/>
  </w:num>
  <w:num w:numId="6" w16cid:durableId="5132926">
    <w:abstractNumId w:val="5"/>
  </w:num>
  <w:num w:numId="7" w16cid:durableId="2014257544">
    <w:abstractNumId w:val="1"/>
  </w:num>
  <w:num w:numId="8" w16cid:durableId="1027754642">
    <w:abstractNumId w:val="9"/>
  </w:num>
  <w:num w:numId="9" w16cid:durableId="1112288598">
    <w:abstractNumId w:val="0"/>
  </w:num>
  <w:num w:numId="10" w16cid:durableId="1578437548">
    <w:abstractNumId w:val="16"/>
  </w:num>
  <w:num w:numId="11" w16cid:durableId="1696468453">
    <w:abstractNumId w:val="4"/>
  </w:num>
  <w:num w:numId="12" w16cid:durableId="95685334">
    <w:abstractNumId w:val="29"/>
  </w:num>
  <w:num w:numId="13" w16cid:durableId="1068960500">
    <w:abstractNumId w:val="26"/>
  </w:num>
  <w:num w:numId="14" w16cid:durableId="1298486937">
    <w:abstractNumId w:val="23"/>
  </w:num>
  <w:num w:numId="15" w16cid:durableId="299116789">
    <w:abstractNumId w:val="28"/>
  </w:num>
  <w:num w:numId="16" w16cid:durableId="1027371121">
    <w:abstractNumId w:val="19"/>
  </w:num>
  <w:num w:numId="17" w16cid:durableId="2059081940">
    <w:abstractNumId w:val="8"/>
  </w:num>
  <w:num w:numId="18" w16cid:durableId="1048795384">
    <w:abstractNumId w:val="25"/>
  </w:num>
  <w:num w:numId="19" w16cid:durableId="925959934">
    <w:abstractNumId w:val="22"/>
  </w:num>
  <w:num w:numId="20" w16cid:durableId="1796361442">
    <w:abstractNumId w:val="10"/>
  </w:num>
  <w:num w:numId="21" w16cid:durableId="620235140">
    <w:abstractNumId w:val="11"/>
  </w:num>
  <w:num w:numId="22" w16cid:durableId="761025370">
    <w:abstractNumId w:val="20"/>
  </w:num>
  <w:num w:numId="23" w16cid:durableId="1600064758">
    <w:abstractNumId w:val="17"/>
  </w:num>
  <w:num w:numId="24" w16cid:durableId="1580401543">
    <w:abstractNumId w:val="27"/>
  </w:num>
  <w:num w:numId="25" w16cid:durableId="1089930849">
    <w:abstractNumId w:val="15"/>
  </w:num>
  <w:num w:numId="26" w16cid:durableId="1793355707">
    <w:abstractNumId w:val="3"/>
  </w:num>
  <w:num w:numId="27" w16cid:durableId="2050254147">
    <w:abstractNumId w:val="14"/>
  </w:num>
  <w:num w:numId="28" w16cid:durableId="25183091">
    <w:abstractNumId w:val="6"/>
  </w:num>
  <w:num w:numId="29" w16cid:durableId="841510104">
    <w:abstractNumId w:val="2"/>
  </w:num>
  <w:num w:numId="30" w16cid:durableId="579607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ABC"/>
    <w:rsid w:val="00000BF0"/>
    <w:rsid w:val="00001C2C"/>
    <w:rsid w:val="00005000"/>
    <w:rsid w:val="000102C1"/>
    <w:rsid w:val="000152E0"/>
    <w:rsid w:val="00021AA8"/>
    <w:rsid w:val="00022177"/>
    <w:rsid w:val="00022587"/>
    <w:rsid w:val="000301B0"/>
    <w:rsid w:val="000353DA"/>
    <w:rsid w:val="000358E6"/>
    <w:rsid w:val="00044C80"/>
    <w:rsid w:val="00045A05"/>
    <w:rsid w:val="000511FA"/>
    <w:rsid w:val="00055638"/>
    <w:rsid w:val="000653A0"/>
    <w:rsid w:val="0006727E"/>
    <w:rsid w:val="00075A53"/>
    <w:rsid w:val="00082251"/>
    <w:rsid w:val="00083A18"/>
    <w:rsid w:val="00083C20"/>
    <w:rsid w:val="00086F3A"/>
    <w:rsid w:val="00094308"/>
    <w:rsid w:val="0009471C"/>
    <w:rsid w:val="00096D79"/>
    <w:rsid w:val="00097C3C"/>
    <w:rsid w:val="000A1E53"/>
    <w:rsid w:val="000A3FFF"/>
    <w:rsid w:val="000A46A3"/>
    <w:rsid w:val="000A4DEC"/>
    <w:rsid w:val="000A6887"/>
    <w:rsid w:val="000B0F5D"/>
    <w:rsid w:val="000B36EF"/>
    <w:rsid w:val="000B6519"/>
    <w:rsid w:val="000C531D"/>
    <w:rsid w:val="000C75CE"/>
    <w:rsid w:val="000D3EC6"/>
    <w:rsid w:val="000D6B55"/>
    <w:rsid w:val="000E3795"/>
    <w:rsid w:val="000E4269"/>
    <w:rsid w:val="000E7284"/>
    <w:rsid w:val="000F22AE"/>
    <w:rsid w:val="000F3DFD"/>
    <w:rsid w:val="000F506C"/>
    <w:rsid w:val="001034B0"/>
    <w:rsid w:val="00107852"/>
    <w:rsid w:val="001268B9"/>
    <w:rsid w:val="00127D53"/>
    <w:rsid w:val="00127D8B"/>
    <w:rsid w:val="0013549C"/>
    <w:rsid w:val="00141A82"/>
    <w:rsid w:val="00142B90"/>
    <w:rsid w:val="00144C3E"/>
    <w:rsid w:val="00145C3B"/>
    <w:rsid w:val="0014614D"/>
    <w:rsid w:val="00146217"/>
    <w:rsid w:val="00154D3D"/>
    <w:rsid w:val="00157BD3"/>
    <w:rsid w:val="00173359"/>
    <w:rsid w:val="00173A6A"/>
    <w:rsid w:val="001805D0"/>
    <w:rsid w:val="00186D06"/>
    <w:rsid w:val="00193F87"/>
    <w:rsid w:val="00197CD8"/>
    <w:rsid w:val="001A4541"/>
    <w:rsid w:val="001A75A3"/>
    <w:rsid w:val="001B0BC7"/>
    <w:rsid w:val="001B0F34"/>
    <w:rsid w:val="001C1E5A"/>
    <w:rsid w:val="001D522E"/>
    <w:rsid w:val="001D66B7"/>
    <w:rsid w:val="001E0A08"/>
    <w:rsid w:val="001E0A48"/>
    <w:rsid w:val="001E106E"/>
    <w:rsid w:val="001F08BB"/>
    <w:rsid w:val="001F7B20"/>
    <w:rsid w:val="0021781B"/>
    <w:rsid w:val="00223507"/>
    <w:rsid w:val="002343B8"/>
    <w:rsid w:val="00234B95"/>
    <w:rsid w:val="00241C91"/>
    <w:rsid w:val="00243AA6"/>
    <w:rsid w:val="002463E8"/>
    <w:rsid w:val="00246470"/>
    <w:rsid w:val="0026325B"/>
    <w:rsid w:val="002651B2"/>
    <w:rsid w:val="00267380"/>
    <w:rsid w:val="00271116"/>
    <w:rsid w:val="00276714"/>
    <w:rsid w:val="00293342"/>
    <w:rsid w:val="00297471"/>
    <w:rsid w:val="002A000B"/>
    <w:rsid w:val="002A4E26"/>
    <w:rsid w:val="002B2F04"/>
    <w:rsid w:val="002C33CB"/>
    <w:rsid w:val="002C4E83"/>
    <w:rsid w:val="002D02B7"/>
    <w:rsid w:val="002D2AF2"/>
    <w:rsid w:val="002D5685"/>
    <w:rsid w:val="002D5A82"/>
    <w:rsid w:val="002F36D8"/>
    <w:rsid w:val="002F3B78"/>
    <w:rsid w:val="002F3DDA"/>
    <w:rsid w:val="002F5ABD"/>
    <w:rsid w:val="00304FFA"/>
    <w:rsid w:val="00313071"/>
    <w:rsid w:val="003134AB"/>
    <w:rsid w:val="0032095F"/>
    <w:rsid w:val="003326C0"/>
    <w:rsid w:val="0033282E"/>
    <w:rsid w:val="00333046"/>
    <w:rsid w:val="0033349A"/>
    <w:rsid w:val="003360DE"/>
    <w:rsid w:val="00336817"/>
    <w:rsid w:val="003401BA"/>
    <w:rsid w:val="0034057D"/>
    <w:rsid w:val="00343474"/>
    <w:rsid w:val="0034478D"/>
    <w:rsid w:val="00345564"/>
    <w:rsid w:val="003518DB"/>
    <w:rsid w:val="003539DF"/>
    <w:rsid w:val="00355D6E"/>
    <w:rsid w:val="0037474F"/>
    <w:rsid w:val="00376C62"/>
    <w:rsid w:val="00376D6C"/>
    <w:rsid w:val="003771F9"/>
    <w:rsid w:val="00391569"/>
    <w:rsid w:val="0039442D"/>
    <w:rsid w:val="003A19A7"/>
    <w:rsid w:val="003A5DD4"/>
    <w:rsid w:val="003B1DF5"/>
    <w:rsid w:val="003B5ABF"/>
    <w:rsid w:val="003C1791"/>
    <w:rsid w:val="003D08A8"/>
    <w:rsid w:val="003D4484"/>
    <w:rsid w:val="003D5EC9"/>
    <w:rsid w:val="003E064C"/>
    <w:rsid w:val="003E286E"/>
    <w:rsid w:val="003E585C"/>
    <w:rsid w:val="003E66E4"/>
    <w:rsid w:val="003E72E6"/>
    <w:rsid w:val="004006C5"/>
    <w:rsid w:val="004111D8"/>
    <w:rsid w:val="00414600"/>
    <w:rsid w:val="004155A3"/>
    <w:rsid w:val="00415E72"/>
    <w:rsid w:val="00422C09"/>
    <w:rsid w:val="00433B5C"/>
    <w:rsid w:val="004436E4"/>
    <w:rsid w:val="0044707A"/>
    <w:rsid w:val="00454949"/>
    <w:rsid w:val="00455400"/>
    <w:rsid w:val="00457F9C"/>
    <w:rsid w:val="00466F03"/>
    <w:rsid w:val="004765D5"/>
    <w:rsid w:val="00484BEE"/>
    <w:rsid w:val="00486CE9"/>
    <w:rsid w:val="004929B1"/>
    <w:rsid w:val="004A39D0"/>
    <w:rsid w:val="004A3E79"/>
    <w:rsid w:val="004B47FD"/>
    <w:rsid w:val="004D0068"/>
    <w:rsid w:val="004D1E3C"/>
    <w:rsid w:val="004D2991"/>
    <w:rsid w:val="004E39C0"/>
    <w:rsid w:val="004E3EF8"/>
    <w:rsid w:val="004E633F"/>
    <w:rsid w:val="004F195C"/>
    <w:rsid w:val="0050579B"/>
    <w:rsid w:val="005071AA"/>
    <w:rsid w:val="00510C12"/>
    <w:rsid w:val="005130DC"/>
    <w:rsid w:val="005211DF"/>
    <w:rsid w:val="00530C0F"/>
    <w:rsid w:val="005512C8"/>
    <w:rsid w:val="0055419F"/>
    <w:rsid w:val="005611E1"/>
    <w:rsid w:val="00561E43"/>
    <w:rsid w:val="00570596"/>
    <w:rsid w:val="005711F3"/>
    <w:rsid w:val="0057196D"/>
    <w:rsid w:val="0059373D"/>
    <w:rsid w:val="00594C40"/>
    <w:rsid w:val="005A0866"/>
    <w:rsid w:val="005A5EC6"/>
    <w:rsid w:val="005A7A72"/>
    <w:rsid w:val="005B09A6"/>
    <w:rsid w:val="005B2F11"/>
    <w:rsid w:val="005B7AE9"/>
    <w:rsid w:val="005C0F37"/>
    <w:rsid w:val="005C3C52"/>
    <w:rsid w:val="005C4EAB"/>
    <w:rsid w:val="005D1E94"/>
    <w:rsid w:val="005D5CDB"/>
    <w:rsid w:val="005E2C5A"/>
    <w:rsid w:val="005E70AC"/>
    <w:rsid w:val="005E7D01"/>
    <w:rsid w:val="006221AE"/>
    <w:rsid w:val="006255E9"/>
    <w:rsid w:val="00630B3E"/>
    <w:rsid w:val="00634760"/>
    <w:rsid w:val="00641259"/>
    <w:rsid w:val="006647A4"/>
    <w:rsid w:val="006706E9"/>
    <w:rsid w:val="006749F0"/>
    <w:rsid w:val="00695ED2"/>
    <w:rsid w:val="006A1623"/>
    <w:rsid w:val="006A2BD3"/>
    <w:rsid w:val="006B6167"/>
    <w:rsid w:val="006D27A6"/>
    <w:rsid w:val="006D40F1"/>
    <w:rsid w:val="006E0510"/>
    <w:rsid w:val="006F57C1"/>
    <w:rsid w:val="006F61E0"/>
    <w:rsid w:val="00705DBF"/>
    <w:rsid w:val="00710820"/>
    <w:rsid w:val="0071169E"/>
    <w:rsid w:val="00714C45"/>
    <w:rsid w:val="0072302F"/>
    <w:rsid w:val="007251BE"/>
    <w:rsid w:val="007260A4"/>
    <w:rsid w:val="00727783"/>
    <w:rsid w:val="0073565C"/>
    <w:rsid w:val="007416C9"/>
    <w:rsid w:val="007465D5"/>
    <w:rsid w:val="007609AF"/>
    <w:rsid w:val="00762F08"/>
    <w:rsid w:val="00773867"/>
    <w:rsid w:val="0077706E"/>
    <w:rsid w:val="0078666F"/>
    <w:rsid w:val="00792ABA"/>
    <w:rsid w:val="007A56DE"/>
    <w:rsid w:val="007A6488"/>
    <w:rsid w:val="007A7C5C"/>
    <w:rsid w:val="007B3A05"/>
    <w:rsid w:val="007B488A"/>
    <w:rsid w:val="007B6F74"/>
    <w:rsid w:val="007C3358"/>
    <w:rsid w:val="007C4566"/>
    <w:rsid w:val="007C68EE"/>
    <w:rsid w:val="007C76EB"/>
    <w:rsid w:val="007D20CC"/>
    <w:rsid w:val="007E0212"/>
    <w:rsid w:val="007F1426"/>
    <w:rsid w:val="007F17DA"/>
    <w:rsid w:val="007F18EF"/>
    <w:rsid w:val="0080128D"/>
    <w:rsid w:val="00804DB3"/>
    <w:rsid w:val="00810804"/>
    <w:rsid w:val="00813CBF"/>
    <w:rsid w:val="0083098F"/>
    <w:rsid w:val="0083675F"/>
    <w:rsid w:val="00842316"/>
    <w:rsid w:val="008442F6"/>
    <w:rsid w:val="008519C0"/>
    <w:rsid w:val="0087051F"/>
    <w:rsid w:val="00870D95"/>
    <w:rsid w:val="0087200F"/>
    <w:rsid w:val="00873A48"/>
    <w:rsid w:val="00875854"/>
    <w:rsid w:val="00882919"/>
    <w:rsid w:val="008B4642"/>
    <w:rsid w:val="008C398B"/>
    <w:rsid w:val="008C3F3D"/>
    <w:rsid w:val="008C7CBA"/>
    <w:rsid w:val="008D269C"/>
    <w:rsid w:val="008D3E8C"/>
    <w:rsid w:val="008D7908"/>
    <w:rsid w:val="008E3E2F"/>
    <w:rsid w:val="008F1ABC"/>
    <w:rsid w:val="008F1F63"/>
    <w:rsid w:val="008F3A1A"/>
    <w:rsid w:val="008F404E"/>
    <w:rsid w:val="008F74CB"/>
    <w:rsid w:val="0090340D"/>
    <w:rsid w:val="00907B47"/>
    <w:rsid w:val="009125FE"/>
    <w:rsid w:val="00913CD8"/>
    <w:rsid w:val="00915B2C"/>
    <w:rsid w:val="00921278"/>
    <w:rsid w:val="0093F3B1"/>
    <w:rsid w:val="0094728F"/>
    <w:rsid w:val="00961702"/>
    <w:rsid w:val="009733F1"/>
    <w:rsid w:val="00981A61"/>
    <w:rsid w:val="00984D99"/>
    <w:rsid w:val="00985AEE"/>
    <w:rsid w:val="00990374"/>
    <w:rsid w:val="009948C7"/>
    <w:rsid w:val="00995B7A"/>
    <w:rsid w:val="009A528F"/>
    <w:rsid w:val="009E7DC2"/>
    <w:rsid w:val="009F6219"/>
    <w:rsid w:val="009F792B"/>
    <w:rsid w:val="00A104AB"/>
    <w:rsid w:val="00A45E0C"/>
    <w:rsid w:val="00A56681"/>
    <w:rsid w:val="00A63122"/>
    <w:rsid w:val="00A67911"/>
    <w:rsid w:val="00A75377"/>
    <w:rsid w:val="00A85A93"/>
    <w:rsid w:val="00A965B7"/>
    <w:rsid w:val="00AA5B93"/>
    <w:rsid w:val="00AA7989"/>
    <w:rsid w:val="00AB0DCF"/>
    <w:rsid w:val="00AB372C"/>
    <w:rsid w:val="00AB4F1F"/>
    <w:rsid w:val="00AB73F7"/>
    <w:rsid w:val="00AB7C15"/>
    <w:rsid w:val="00AC2913"/>
    <w:rsid w:val="00AD54DE"/>
    <w:rsid w:val="00AE3CB7"/>
    <w:rsid w:val="00B030F8"/>
    <w:rsid w:val="00B05647"/>
    <w:rsid w:val="00B06E9E"/>
    <w:rsid w:val="00B10F0B"/>
    <w:rsid w:val="00B11B96"/>
    <w:rsid w:val="00B1337B"/>
    <w:rsid w:val="00B23FE9"/>
    <w:rsid w:val="00B30C93"/>
    <w:rsid w:val="00B33D7D"/>
    <w:rsid w:val="00B41B45"/>
    <w:rsid w:val="00B42315"/>
    <w:rsid w:val="00B66D0B"/>
    <w:rsid w:val="00B73935"/>
    <w:rsid w:val="00B753C0"/>
    <w:rsid w:val="00B92CA5"/>
    <w:rsid w:val="00BA1DF0"/>
    <w:rsid w:val="00BA4474"/>
    <w:rsid w:val="00BA44C1"/>
    <w:rsid w:val="00BA6B46"/>
    <w:rsid w:val="00BB0ACE"/>
    <w:rsid w:val="00BB56DC"/>
    <w:rsid w:val="00BD350F"/>
    <w:rsid w:val="00BD4456"/>
    <w:rsid w:val="00BD4DB5"/>
    <w:rsid w:val="00BD5945"/>
    <w:rsid w:val="00BD6A96"/>
    <w:rsid w:val="00BE10D1"/>
    <w:rsid w:val="00BE2AF4"/>
    <w:rsid w:val="00BE6423"/>
    <w:rsid w:val="00C052BA"/>
    <w:rsid w:val="00C20014"/>
    <w:rsid w:val="00C2040E"/>
    <w:rsid w:val="00C234E4"/>
    <w:rsid w:val="00C25DF5"/>
    <w:rsid w:val="00C34AA8"/>
    <w:rsid w:val="00C44D1D"/>
    <w:rsid w:val="00C454C7"/>
    <w:rsid w:val="00C533D5"/>
    <w:rsid w:val="00C62970"/>
    <w:rsid w:val="00C67336"/>
    <w:rsid w:val="00C71E0D"/>
    <w:rsid w:val="00C762B9"/>
    <w:rsid w:val="00C85300"/>
    <w:rsid w:val="00C925D4"/>
    <w:rsid w:val="00C93EF4"/>
    <w:rsid w:val="00C95406"/>
    <w:rsid w:val="00C96BFB"/>
    <w:rsid w:val="00CB4DF9"/>
    <w:rsid w:val="00CB7087"/>
    <w:rsid w:val="00CB7D9C"/>
    <w:rsid w:val="00CC50C0"/>
    <w:rsid w:val="00CD0F27"/>
    <w:rsid w:val="00CD5D6A"/>
    <w:rsid w:val="00CF0F13"/>
    <w:rsid w:val="00CF1B8B"/>
    <w:rsid w:val="00CF4BEC"/>
    <w:rsid w:val="00D05D82"/>
    <w:rsid w:val="00D12594"/>
    <w:rsid w:val="00D14545"/>
    <w:rsid w:val="00D1628F"/>
    <w:rsid w:val="00D17AD3"/>
    <w:rsid w:val="00D214D7"/>
    <w:rsid w:val="00D309F7"/>
    <w:rsid w:val="00D3796E"/>
    <w:rsid w:val="00D40613"/>
    <w:rsid w:val="00D40E80"/>
    <w:rsid w:val="00D43AFF"/>
    <w:rsid w:val="00D46EEA"/>
    <w:rsid w:val="00D502FE"/>
    <w:rsid w:val="00D5201A"/>
    <w:rsid w:val="00D52815"/>
    <w:rsid w:val="00D62543"/>
    <w:rsid w:val="00D7002D"/>
    <w:rsid w:val="00D7786A"/>
    <w:rsid w:val="00D863EE"/>
    <w:rsid w:val="00D9092A"/>
    <w:rsid w:val="00D9344E"/>
    <w:rsid w:val="00D934F4"/>
    <w:rsid w:val="00DA2496"/>
    <w:rsid w:val="00DA26E0"/>
    <w:rsid w:val="00DB2C62"/>
    <w:rsid w:val="00DB5B7F"/>
    <w:rsid w:val="00DC079A"/>
    <w:rsid w:val="00DC09BD"/>
    <w:rsid w:val="00DC7303"/>
    <w:rsid w:val="00DD0129"/>
    <w:rsid w:val="00DD3191"/>
    <w:rsid w:val="00DF1476"/>
    <w:rsid w:val="00DF226A"/>
    <w:rsid w:val="00DF2997"/>
    <w:rsid w:val="00E01AF3"/>
    <w:rsid w:val="00E02DCE"/>
    <w:rsid w:val="00E06416"/>
    <w:rsid w:val="00E077CC"/>
    <w:rsid w:val="00E128DD"/>
    <w:rsid w:val="00E24D0F"/>
    <w:rsid w:val="00E25355"/>
    <w:rsid w:val="00E2624F"/>
    <w:rsid w:val="00E30046"/>
    <w:rsid w:val="00E33224"/>
    <w:rsid w:val="00E46B9C"/>
    <w:rsid w:val="00E50FF7"/>
    <w:rsid w:val="00E522DC"/>
    <w:rsid w:val="00E5384D"/>
    <w:rsid w:val="00E614BB"/>
    <w:rsid w:val="00E63896"/>
    <w:rsid w:val="00E744B2"/>
    <w:rsid w:val="00E82698"/>
    <w:rsid w:val="00EA2A97"/>
    <w:rsid w:val="00EA2AE4"/>
    <w:rsid w:val="00EA5CC5"/>
    <w:rsid w:val="00EA6889"/>
    <w:rsid w:val="00EB0BEE"/>
    <w:rsid w:val="00EB4988"/>
    <w:rsid w:val="00EC3404"/>
    <w:rsid w:val="00EC3F2D"/>
    <w:rsid w:val="00ED2842"/>
    <w:rsid w:val="00ED4498"/>
    <w:rsid w:val="00ED56CB"/>
    <w:rsid w:val="00EE36AD"/>
    <w:rsid w:val="00EE4D44"/>
    <w:rsid w:val="00EE7567"/>
    <w:rsid w:val="00EF0023"/>
    <w:rsid w:val="00EF20BA"/>
    <w:rsid w:val="00EF30A6"/>
    <w:rsid w:val="00EF582E"/>
    <w:rsid w:val="00F04B6A"/>
    <w:rsid w:val="00F10B53"/>
    <w:rsid w:val="00F243D4"/>
    <w:rsid w:val="00F27AC5"/>
    <w:rsid w:val="00F55F2B"/>
    <w:rsid w:val="00F568EC"/>
    <w:rsid w:val="00F57524"/>
    <w:rsid w:val="00F70303"/>
    <w:rsid w:val="00F707CF"/>
    <w:rsid w:val="00F717F4"/>
    <w:rsid w:val="00F729EB"/>
    <w:rsid w:val="00F813F3"/>
    <w:rsid w:val="00F84BCD"/>
    <w:rsid w:val="00F85352"/>
    <w:rsid w:val="00F87666"/>
    <w:rsid w:val="00F901EF"/>
    <w:rsid w:val="00F958B2"/>
    <w:rsid w:val="00F96D3D"/>
    <w:rsid w:val="00FA2334"/>
    <w:rsid w:val="00FA6D5D"/>
    <w:rsid w:val="00FA767E"/>
    <w:rsid w:val="00FB3CDC"/>
    <w:rsid w:val="00FB4E3B"/>
    <w:rsid w:val="00FB7B57"/>
    <w:rsid w:val="00FC694B"/>
    <w:rsid w:val="00FD5D43"/>
    <w:rsid w:val="00FE0553"/>
    <w:rsid w:val="00FE0C6F"/>
    <w:rsid w:val="00FE52FC"/>
    <w:rsid w:val="01C5A2B6"/>
    <w:rsid w:val="03312B54"/>
    <w:rsid w:val="03559753"/>
    <w:rsid w:val="042A45AB"/>
    <w:rsid w:val="04C4D6AE"/>
    <w:rsid w:val="05096C1D"/>
    <w:rsid w:val="054EF503"/>
    <w:rsid w:val="055BE946"/>
    <w:rsid w:val="0578B2FA"/>
    <w:rsid w:val="05A2AE01"/>
    <w:rsid w:val="05D3153A"/>
    <w:rsid w:val="05E82F6B"/>
    <w:rsid w:val="05EB2F9D"/>
    <w:rsid w:val="06848086"/>
    <w:rsid w:val="06A90F7D"/>
    <w:rsid w:val="06AFB189"/>
    <w:rsid w:val="07111A81"/>
    <w:rsid w:val="09B06DC3"/>
    <w:rsid w:val="09B4C217"/>
    <w:rsid w:val="09F8725F"/>
    <w:rsid w:val="0A10147C"/>
    <w:rsid w:val="0A80E673"/>
    <w:rsid w:val="0AA9BAFA"/>
    <w:rsid w:val="0AAD8FE9"/>
    <w:rsid w:val="0B127871"/>
    <w:rsid w:val="0B211248"/>
    <w:rsid w:val="0B3366E1"/>
    <w:rsid w:val="0B5B22D0"/>
    <w:rsid w:val="0B9628BA"/>
    <w:rsid w:val="0BFC89C7"/>
    <w:rsid w:val="0C571B63"/>
    <w:rsid w:val="0CCD9850"/>
    <w:rsid w:val="0CD90A24"/>
    <w:rsid w:val="0D24748D"/>
    <w:rsid w:val="0D49BA3A"/>
    <w:rsid w:val="0DD9D393"/>
    <w:rsid w:val="0DDBDFE7"/>
    <w:rsid w:val="0E05674F"/>
    <w:rsid w:val="0E415247"/>
    <w:rsid w:val="0E68AC04"/>
    <w:rsid w:val="0E8757BD"/>
    <w:rsid w:val="0EE36E2B"/>
    <w:rsid w:val="0F7C311F"/>
    <w:rsid w:val="102B92B6"/>
    <w:rsid w:val="10600110"/>
    <w:rsid w:val="10C2DCC5"/>
    <w:rsid w:val="116F9869"/>
    <w:rsid w:val="11B95EA4"/>
    <w:rsid w:val="11FEB0D2"/>
    <w:rsid w:val="123ECED4"/>
    <w:rsid w:val="12557A93"/>
    <w:rsid w:val="12B0D596"/>
    <w:rsid w:val="135F7F3D"/>
    <w:rsid w:val="13BC5E46"/>
    <w:rsid w:val="14098C02"/>
    <w:rsid w:val="14545A5A"/>
    <w:rsid w:val="1470508B"/>
    <w:rsid w:val="14A9CBFF"/>
    <w:rsid w:val="1531911B"/>
    <w:rsid w:val="15ACF5EA"/>
    <w:rsid w:val="160306CF"/>
    <w:rsid w:val="163B1A24"/>
    <w:rsid w:val="16DB2C29"/>
    <w:rsid w:val="1706D6C4"/>
    <w:rsid w:val="17ABE21B"/>
    <w:rsid w:val="1910F128"/>
    <w:rsid w:val="19AC5F6E"/>
    <w:rsid w:val="1A0D438E"/>
    <w:rsid w:val="1A2992B3"/>
    <w:rsid w:val="1A3CD6E4"/>
    <w:rsid w:val="1A8BFF00"/>
    <w:rsid w:val="1B3FD929"/>
    <w:rsid w:val="1B732A6F"/>
    <w:rsid w:val="1B9EF4D5"/>
    <w:rsid w:val="1BB40724"/>
    <w:rsid w:val="1C0F2560"/>
    <w:rsid w:val="1C7FB548"/>
    <w:rsid w:val="1C8D246E"/>
    <w:rsid w:val="1C9858B8"/>
    <w:rsid w:val="1CB5E08F"/>
    <w:rsid w:val="1D7A676C"/>
    <w:rsid w:val="1D7CF08F"/>
    <w:rsid w:val="1E07223B"/>
    <w:rsid w:val="1E7D26B4"/>
    <w:rsid w:val="1EA0A8EA"/>
    <w:rsid w:val="1EFBA421"/>
    <w:rsid w:val="1F216E6C"/>
    <w:rsid w:val="1F32A2F7"/>
    <w:rsid w:val="1FD762DF"/>
    <w:rsid w:val="203EF76F"/>
    <w:rsid w:val="2094F521"/>
    <w:rsid w:val="20D52FAE"/>
    <w:rsid w:val="20F9A41C"/>
    <w:rsid w:val="21540624"/>
    <w:rsid w:val="21AFB828"/>
    <w:rsid w:val="21D80B0F"/>
    <w:rsid w:val="22FC18AB"/>
    <w:rsid w:val="2443972C"/>
    <w:rsid w:val="24493ED2"/>
    <w:rsid w:val="24A91E0D"/>
    <w:rsid w:val="24AAB7F5"/>
    <w:rsid w:val="2521D024"/>
    <w:rsid w:val="2556B7D4"/>
    <w:rsid w:val="25600D8C"/>
    <w:rsid w:val="262CA923"/>
    <w:rsid w:val="26DBABC7"/>
    <w:rsid w:val="2754044D"/>
    <w:rsid w:val="275A4E87"/>
    <w:rsid w:val="276F3F26"/>
    <w:rsid w:val="27B7B6B8"/>
    <w:rsid w:val="284E1C8E"/>
    <w:rsid w:val="28F01928"/>
    <w:rsid w:val="2994C0B4"/>
    <w:rsid w:val="29C821C2"/>
    <w:rsid w:val="29D30EA1"/>
    <w:rsid w:val="29EA6906"/>
    <w:rsid w:val="2A78626D"/>
    <w:rsid w:val="2AAFCE24"/>
    <w:rsid w:val="2B1DA37F"/>
    <w:rsid w:val="2B502145"/>
    <w:rsid w:val="2B9D4DD0"/>
    <w:rsid w:val="2BEB29AB"/>
    <w:rsid w:val="2BF40AEC"/>
    <w:rsid w:val="2C5D0A52"/>
    <w:rsid w:val="2C6AD0FD"/>
    <w:rsid w:val="2C939171"/>
    <w:rsid w:val="2CB295C7"/>
    <w:rsid w:val="2CEEB5A2"/>
    <w:rsid w:val="2D29AF9F"/>
    <w:rsid w:val="2DB5093E"/>
    <w:rsid w:val="2DCC9FB0"/>
    <w:rsid w:val="2DD7B16E"/>
    <w:rsid w:val="2DE49C02"/>
    <w:rsid w:val="2DFE9B88"/>
    <w:rsid w:val="2E2CBD61"/>
    <w:rsid w:val="2E37E981"/>
    <w:rsid w:val="2E3A8E30"/>
    <w:rsid w:val="2E663B0A"/>
    <w:rsid w:val="2E879A1D"/>
    <w:rsid w:val="2F37F76D"/>
    <w:rsid w:val="2F72EE8E"/>
    <w:rsid w:val="2FE275D0"/>
    <w:rsid w:val="30043EDF"/>
    <w:rsid w:val="30060B73"/>
    <w:rsid w:val="300DDAED"/>
    <w:rsid w:val="304814BA"/>
    <w:rsid w:val="311DA8C9"/>
    <w:rsid w:val="32538104"/>
    <w:rsid w:val="326E7EA8"/>
    <w:rsid w:val="32B4B980"/>
    <w:rsid w:val="33110BAA"/>
    <w:rsid w:val="351C3B4F"/>
    <w:rsid w:val="3571F48A"/>
    <w:rsid w:val="357C37DC"/>
    <w:rsid w:val="35B7F703"/>
    <w:rsid w:val="365E0A64"/>
    <w:rsid w:val="36718BB3"/>
    <w:rsid w:val="37128DEF"/>
    <w:rsid w:val="375F658F"/>
    <w:rsid w:val="383A7AD4"/>
    <w:rsid w:val="387AC6DD"/>
    <w:rsid w:val="38833859"/>
    <w:rsid w:val="38CD715A"/>
    <w:rsid w:val="3951B88C"/>
    <w:rsid w:val="39686FE8"/>
    <w:rsid w:val="39B84A91"/>
    <w:rsid w:val="3A2C13A3"/>
    <w:rsid w:val="3B4AB9A0"/>
    <w:rsid w:val="3B722C17"/>
    <w:rsid w:val="3BB3DB6E"/>
    <w:rsid w:val="3C172102"/>
    <w:rsid w:val="3C8A31C1"/>
    <w:rsid w:val="3D030C53"/>
    <w:rsid w:val="3D78F9D9"/>
    <w:rsid w:val="3D97079E"/>
    <w:rsid w:val="3D9DF41B"/>
    <w:rsid w:val="3DDC2579"/>
    <w:rsid w:val="3DE069E0"/>
    <w:rsid w:val="3DE37EA1"/>
    <w:rsid w:val="3DF78A01"/>
    <w:rsid w:val="3E0D6451"/>
    <w:rsid w:val="3E0E2B8F"/>
    <w:rsid w:val="3F02C70D"/>
    <w:rsid w:val="3F28861E"/>
    <w:rsid w:val="3F76DA49"/>
    <w:rsid w:val="3FFC6C4B"/>
    <w:rsid w:val="400E2494"/>
    <w:rsid w:val="410FF551"/>
    <w:rsid w:val="41147389"/>
    <w:rsid w:val="417DB0EA"/>
    <w:rsid w:val="41BB4D36"/>
    <w:rsid w:val="41CF7C20"/>
    <w:rsid w:val="421E617C"/>
    <w:rsid w:val="4234851C"/>
    <w:rsid w:val="4256F4F5"/>
    <w:rsid w:val="42952100"/>
    <w:rsid w:val="42ACB573"/>
    <w:rsid w:val="43653FA0"/>
    <w:rsid w:val="446CA386"/>
    <w:rsid w:val="44745525"/>
    <w:rsid w:val="44B50E02"/>
    <w:rsid w:val="4533106D"/>
    <w:rsid w:val="458EF377"/>
    <w:rsid w:val="459C1023"/>
    <w:rsid w:val="45E0AB0C"/>
    <w:rsid w:val="4611EB66"/>
    <w:rsid w:val="46C0D262"/>
    <w:rsid w:val="46ED8087"/>
    <w:rsid w:val="46F422D7"/>
    <w:rsid w:val="474E3FED"/>
    <w:rsid w:val="47BCBBC5"/>
    <w:rsid w:val="488D94A4"/>
    <w:rsid w:val="48E874CE"/>
    <w:rsid w:val="4958CE89"/>
    <w:rsid w:val="49C4E36C"/>
    <w:rsid w:val="49CCB489"/>
    <w:rsid w:val="4A0A5217"/>
    <w:rsid w:val="4A0B8AA6"/>
    <w:rsid w:val="4A6933D4"/>
    <w:rsid w:val="4A86BDA3"/>
    <w:rsid w:val="4A891E3C"/>
    <w:rsid w:val="4ABE6684"/>
    <w:rsid w:val="4B2591E6"/>
    <w:rsid w:val="4B47C384"/>
    <w:rsid w:val="4B4A4B76"/>
    <w:rsid w:val="4B873372"/>
    <w:rsid w:val="4BBD1346"/>
    <w:rsid w:val="4BCAB8CD"/>
    <w:rsid w:val="4BEABF00"/>
    <w:rsid w:val="4C54F5F3"/>
    <w:rsid w:val="4D681B04"/>
    <w:rsid w:val="4DDE3438"/>
    <w:rsid w:val="4DE4BA59"/>
    <w:rsid w:val="4E4A5883"/>
    <w:rsid w:val="4E59AD1F"/>
    <w:rsid w:val="4F6E3D44"/>
    <w:rsid w:val="4FDB1A90"/>
    <w:rsid w:val="5009FA74"/>
    <w:rsid w:val="503B3712"/>
    <w:rsid w:val="503E1E6E"/>
    <w:rsid w:val="506DD184"/>
    <w:rsid w:val="514238E9"/>
    <w:rsid w:val="51C616EE"/>
    <w:rsid w:val="5305EAC9"/>
    <w:rsid w:val="53ED9F73"/>
    <w:rsid w:val="5420BC05"/>
    <w:rsid w:val="542EEFE5"/>
    <w:rsid w:val="55005A26"/>
    <w:rsid w:val="56206A46"/>
    <w:rsid w:val="563EAC74"/>
    <w:rsid w:val="564C15E6"/>
    <w:rsid w:val="5685C604"/>
    <w:rsid w:val="56A8AFDC"/>
    <w:rsid w:val="581DA856"/>
    <w:rsid w:val="5820BBAC"/>
    <w:rsid w:val="58902A8B"/>
    <w:rsid w:val="58EEB1A8"/>
    <w:rsid w:val="590EF2CD"/>
    <w:rsid w:val="5984F6E7"/>
    <w:rsid w:val="59B892B1"/>
    <w:rsid w:val="59BB1E5E"/>
    <w:rsid w:val="59C83C38"/>
    <w:rsid w:val="59E316FA"/>
    <w:rsid w:val="5A78BBE8"/>
    <w:rsid w:val="5A938A0A"/>
    <w:rsid w:val="5AE5FA79"/>
    <w:rsid w:val="5B0FD3DB"/>
    <w:rsid w:val="5CA93B87"/>
    <w:rsid w:val="5D1F0A19"/>
    <w:rsid w:val="5D991AD4"/>
    <w:rsid w:val="5DC39A96"/>
    <w:rsid w:val="5E8F5521"/>
    <w:rsid w:val="5FA23169"/>
    <w:rsid w:val="60338DF4"/>
    <w:rsid w:val="607991DA"/>
    <w:rsid w:val="63444BFA"/>
    <w:rsid w:val="6398A966"/>
    <w:rsid w:val="642DF485"/>
    <w:rsid w:val="64604A32"/>
    <w:rsid w:val="6494B485"/>
    <w:rsid w:val="650E8057"/>
    <w:rsid w:val="65ACAA7E"/>
    <w:rsid w:val="65F7B144"/>
    <w:rsid w:val="660CE1D9"/>
    <w:rsid w:val="677E19D1"/>
    <w:rsid w:val="6799255A"/>
    <w:rsid w:val="67B7A485"/>
    <w:rsid w:val="67DCD3FD"/>
    <w:rsid w:val="67F032E6"/>
    <w:rsid w:val="681E1ECE"/>
    <w:rsid w:val="685D040D"/>
    <w:rsid w:val="689212D9"/>
    <w:rsid w:val="689D0F42"/>
    <w:rsid w:val="68A29A2A"/>
    <w:rsid w:val="68E726AA"/>
    <w:rsid w:val="691A1B02"/>
    <w:rsid w:val="693424AA"/>
    <w:rsid w:val="69417286"/>
    <w:rsid w:val="69691E9B"/>
    <w:rsid w:val="69ED68E7"/>
    <w:rsid w:val="6A234BCD"/>
    <w:rsid w:val="6A477CF8"/>
    <w:rsid w:val="6AEA3BBD"/>
    <w:rsid w:val="6B84370C"/>
    <w:rsid w:val="6C78A979"/>
    <w:rsid w:val="6C8DB049"/>
    <w:rsid w:val="6CBA429D"/>
    <w:rsid w:val="6CD631F1"/>
    <w:rsid w:val="6D6F8DC4"/>
    <w:rsid w:val="6D73A10A"/>
    <w:rsid w:val="6DA07377"/>
    <w:rsid w:val="6DB8CA1E"/>
    <w:rsid w:val="6DC7FD6D"/>
    <w:rsid w:val="6DFAB6EE"/>
    <w:rsid w:val="6E2A2727"/>
    <w:rsid w:val="6FD265EB"/>
    <w:rsid w:val="6FE961A6"/>
    <w:rsid w:val="708603E0"/>
    <w:rsid w:val="70D68400"/>
    <w:rsid w:val="719C1B72"/>
    <w:rsid w:val="72286D53"/>
    <w:rsid w:val="729717A8"/>
    <w:rsid w:val="72CD6CDA"/>
    <w:rsid w:val="7395BBE7"/>
    <w:rsid w:val="7441EE6A"/>
    <w:rsid w:val="7453746B"/>
    <w:rsid w:val="74CF89E0"/>
    <w:rsid w:val="7507ECDA"/>
    <w:rsid w:val="7576C46C"/>
    <w:rsid w:val="758DACB7"/>
    <w:rsid w:val="75C4B2D9"/>
    <w:rsid w:val="75E9AA0C"/>
    <w:rsid w:val="7641A3D2"/>
    <w:rsid w:val="76F97544"/>
    <w:rsid w:val="77796CEE"/>
    <w:rsid w:val="777AC433"/>
    <w:rsid w:val="77FB642F"/>
    <w:rsid w:val="78214485"/>
    <w:rsid w:val="785B4ADA"/>
    <w:rsid w:val="78F54B79"/>
    <w:rsid w:val="7914F15B"/>
    <w:rsid w:val="791FE964"/>
    <w:rsid w:val="7A854FDE"/>
    <w:rsid w:val="7B0203F0"/>
    <w:rsid w:val="7B229CE8"/>
    <w:rsid w:val="7CD03CC5"/>
    <w:rsid w:val="7CED7204"/>
    <w:rsid w:val="7D269DF3"/>
    <w:rsid w:val="7D5BA0E9"/>
    <w:rsid w:val="7D95C0AF"/>
    <w:rsid w:val="7DC26AC3"/>
    <w:rsid w:val="7E4CED9A"/>
    <w:rsid w:val="7E62BCBC"/>
    <w:rsid w:val="7F06B57E"/>
    <w:rsid w:val="7F7433D9"/>
    <w:rsid w:val="7FC888A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C44BF"/>
  <w15:docId w15:val="{446F3A68-A61D-4AB7-8A96-F6C0EA8CD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PublicSans-Thin" w:eastAsia="PublicSans-Thin" w:hAnsi="PublicSans-Thin" w:cs="PublicSans-Thin"/>
    </w:rPr>
  </w:style>
  <w:style w:type="paragraph" w:styleId="Heading1">
    <w:name w:val="heading 1"/>
    <w:link w:val="Heading1Char"/>
    <w:uiPriority w:val="9"/>
    <w:qFormat/>
    <w:rsid w:val="002F5ABD"/>
    <w:pPr>
      <w:spacing w:before="100" w:after="240"/>
      <w:outlineLvl w:val="0"/>
    </w:pPr>
    <w:rPr>
      <w:rFonts w:ascii="Arial" w:eastAsia="BarlowCondensed-SemiBold" w:hAnsi="Arial" w:cs="Arial"/>
      <w:b/>
      <w:bCs/>
      <w:color w:val="3BB041" w:themeColor="accent1"/>
      <w:sz w:val="36"/>
      <w:szCs w:val="46"/>
    </w:rPr>
  </w:style>
  <w:style w:type="paragraph" w:styleId="Heading2">
    <w:name w:val="heading 2"/>
    <w:next w:val="BodyText"/>
    <w:autoRedefine/>
    <w:uiPriority w:val="9"/>
    <w:unhideWhenUsed/>
    <w:qFormat/>
    <w:rsid w:val="00C95406"/>
    <w:pPr>
      <w:spacing w:before="240" w:after="120" w:line="288" w:lineRule="auto"/>
      <w:outlineLvl w:val="1"/>
    </w:pPr>
    <w:rPr>
      <w:rFonts w:ascii="Arial" w:eastAsia="PublicSans-Thin" w:hAnsi="Arial" w:cs="Arial"/>
      <w:b/>
      <w:color w:val="3BB041" w:themeColor="accent1"/>
      <w:sz w:val="24"/>
    </w:rPr>
  </w:style>
  <w:style w:type="paragraph" w:styleId="Heading3">
    <w:name w:val="heading 3"/>
    <w:link w:val="Heading3Char"/>
    <w:uiPriority w:val="9"/>
    <w:unhideWhenUsed/>
    <w:qFormat/>
    <w:rsid w:val="00C95406"/>
    <w:pPr>
      <w:spacing w:before="240" w:after="120" w:line="288" w:lineRule="auto"/>
      <w:outlineLvl w:val="2"/>
    </w:pPr>
    <w:rPr>
      <w:rFonts w:ascii="Arial" w:eastAsia="PublicSans-Thin" w:hAnsi="Arial" w:cs="Arial"/>
      <w:b/>
      <w:color w:val="618393" w:themeColor="text2"/>
      <w:sz w:val="24"/>
      <w:szCs w:val="18"/>
    </w:rPr>
  </w:style>
  <w:style w:type="paragraph" w:styleId="Heading4">
    <w:name w:val="heading 4"/>
    <w:next w:val="Normal"/>
    <w:link w:val="Heading4Char"/>
    <w:uiPriority w:val="9"/>
    <w:unhideWhenUsed/>
    <w:qFormat/>
    <w:rsid w:val="00E33224"/>
    <w:pPr>
      <w:snapToGrid w:val="0"/>
      <w:spacing w:before="240" w:after="120" w:line="288" w:lineRule="auto"/>
      <w:outlineLvl w:val="3"/>
    </w:pPr>
    <w:rPr>
      <w:rFonts w:ascii="Arial" w:eastAsia="PublicSans-Thin" w:hAnsi="Arial" w:cs="Arial"/>
      <w:b/>
      <w:color w:val="3BB041" w:themeColor="accent1"/>
      <w:sz w:val="20"/>
      <w:szCs w:val="18"/>
    </w:rPr>
  </w:style>
  <w:style w:type="paragraph" w:styleId="Heading5">
    <w:name w:val="heading 5"/>
    <w:basedOn w:val="Heading4"/>
    <w:next w:val="Normal"/>
    <w:link w:val="Heading5Char"/>
    <w:autoRedefine/>
    <w:uiPriority w:val="9"/>
    <w:unhideWhenUsed/>
    <w:qFormat/>
    <w:rsid w:val="001034B0"/>
    <w:pPr>
      <w:widowControl/>
      <w:autoSpaceDE/>
      <w:autoSpaceDN/>
      <w:ind w:left="144" w:right="144"/>
      <w:outlineLvl w:val="4"/>
    </w:pPr>
    <w:rPr>
      <w:color w:val="618393" w:themeColor="text2"/>
    </w:rPr>
  </w:style>
  <w:style w:type="paragraph" w:styleId="Heading6">
    <w:name w:val="heading 6"/>
    <w:basedOn w:val="BodyText"/>
    <w:next w:val="Normal"/>
    <w:link w:val="Heading6Char"/>
    <w:autoRedefine/>
    <w:uiPriority w:val="9"/>
    <w:unhideWhenUsed/>
    <w:qFormat/>
    <w:rsid w:val="002B2F04"/>
    <w:pPr>
      <w:spacing w:before="240" w:after="120"/>
      <w:outlineLvl w:val="5"/>
    </w:pPr>
    <w:rPr>
      <w:b/>
      <w:color w:val="384D56" w:themeColor="text1"/>
      <w:szCs w:val="16"/>
    </w:rPr>
  </w:style>
  <w:style w:type="paragraph" w:styleId="Heading7">
    <w:name w:val="heading 7"/>
    <w:basedOn w:val="Normal"/>
    <w:next w:val="Normal"/>
    <w:link w:val="Heading7Char"/>
    <w:uiPriority w:val="9"/>
    <w:unhideWhenUsed/>
    <w:qFormat/>
    <w:rsid w:val="00F70303"/>
    <w:pPr>
      <w:keepNext/>
      <w:keepLines/>
      <w:spacing w:before="40"/>
      <w:outlineLvl w:val="6"/>
    </w:pPr>
    <w:rPr>
      <w:rFonts w:ascii="Arial" w:eastAsiaTheme="majorEastAsia" w:hAnsi="Arial" w:cstheme="majorBidi"/>
      <w:iCs/>
    </w:rPr>
  </w:style>
  <w:style w:type="paragraph" w:styleId="Heading8">
    <w:name w:val="heading 8"/>
    <w:basedOn w:val="Normal"/>
    <w:next w:val="Normal"/>
    <w:link w:val="Heading8Char"/>
    <w:uiPriority w:val="9"/>
    <w:unhideWhenUsed/>
    <w:qFormat/>
    <w:rsid w:val="00DD0129"/>
    <w:pPr>
      <w:keepNext/>
      <w:keepLines/>
      <w:spacing w:before="40"/>
      <w:outlineLvl w:val="7"/>
    </w:pPr>
    <w:rPr>
      <w:rFonts w:asciiTheme="majorHAnsi" w:eastAsiaTheme="majorEastAsia" w:hAnsiTheme="majorHAnsi" w:cstheme="majorBidi"/>
      <w:color w:val="4E6B7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1034B0"/>
    <w:rPr>
      <w:rFonts w:ascii="Arial" w:eastAsia="PublicSans-Thin" w:hAnsi="Arial" w:cs="Arial"/>
      <w:b/>
      <w:color w:val="618393" w:themeColor="text2"/>
      <w:sz w:val="20"/>
      <w:szCs w:val="18"/>
    </w:rPr>
  </w:style>
  <w:style w:type="paragraph" w:styleId="BodyText">
    <w:name w:val="Body Text"/>
    <w:basedOn w:val="Normal"/>
    <w:link w:val="BodyTextChar"/>
    <w:uiPriority w:val="1"/>
    <w:qFormat/>
    <w:rsid w:val="005E7D01"/>
    <w:pPr>
      <w:widowControl/>
      <w:suppressAutoHyphens/>
      <w:spacing w:after="360" w:line="288" w:lineRule="auto"/>
      <w:ind w:right="446"/>
    </w:pPr>
    <w:rPr>
      <w:rFonts w:ascii="Arial" w:hAnsi="Arial" w:cs="Arial"/>
      <w:sz w:val="20"/>
      <w:szCs w:val="20"/>
    </w:rPr>
  </w:style>
  <w:style w:type="paragraph" w:styleId="ListParagraph">
    <w:name w:val="List Paragraph"/>
    <w:basedOn w:val="Normal"/>
    <w:uiPriority w:val="34"/>
    <w:qFormat/>
    <w:rsid w:val="00243AA6"/>
    <w:pPr>
      <w:numPr>
        <w:numId w:val="8"/>
      </w:numPr>
      <w:tabs>
        <w:tab w:val="left" w:pos="450"/>
      </w:tabs>
      <w:spacing w:before="100" w:line="343" w:lineRule="auto"/>
    </w:pPr>
    <w:rPr>
      <w:rFonts w:ascii="Arial" w:hAnsi="Arial" w:cs="Arial"/>
      <w:sz w:val="20"/>
    </w:rPr>
  </w:style>
  <w:style w:type="character" w:customStyle="1" w:styleId="Heading6Char">
    <w:name w:val="Heading 6 Char"/>
    <w:basedOn w:val="DefaultParagraphFont"/>
    <w:link w:val="Heading6"/>
    <w:uiPriority w:val="9"/>
    <w:rsid w:val="002B2F04"/>
    <w:rPr>
      <w:rFonts w:ascii="Arial" w:eastAsia="PublicSans-Thin" w:hAnsi="Arial" w:cs="Arial"/>
      <w:b/>
      <w:color w:val="384D56" w:themeColor="text1"/>
      <w:sz w:val="20"/>
      <w:szCs w:val="16"/>
    </w:rPr>
  </w:style>
  <w:style w:type="paragraph" w:styleId="Header">
    <w:name w:val="header"/>
    <w:basedOn w:val="Normal"/>
    <w:link w:val="HeaderChar"/>
    <w:uiPriority w:val="99"/>
    <w:unhideWhenUsed/>
    <w:rsid w:val="00907B47"/>
    <w:pPr>
      <w:tabs>
        <w:tab w:val="center" w:pos="4680"/>
        <w:tab w:val="right" w:pos="9810"/>
      </w:tabs>
    </w:pPr>
    <w:rPr>
      <w:rFonts w:ascii="Arial" w:hAnsi="Arial" w:cs="Arial"/>
      <w:color w:val="3D9D45"/>
      <w:sz w:val="14"/>
      <w:szCs w:val="14"/>
    </w:rPr>
  </w:style>
  <w:style w:type="character" w:customStyle="1" w:styleId="HeaderChar">
    <w:name w:val="Header Char"/>
    <w:basedOn w:val="DefaultParagraphFont"/>
    <w:link w:val="Header"/>
    <w:uiPriority w:val="99"/>
    <w:rsid w:val="00907B47"/>
    <w:rPr>
      <w:rFonts w:ascii="Arial" w:eastAsia="PublicSans-Thin" w:hAnsi="Arial" w:cs="Arial"/>
      <w:color w:val="3D9D45"/>
      <w:sz w:val="14"/>
      <w:szCs w:val="14"/>
    </w:rPr>
  </w:style>
  <w:style w:type="paragraph" w:styleId="Footer">
    <w:name w:val="footer"/>
    <w:link w:val="FooterChar"/>
    <w:uiPriority w:val="99"/>
    <w:unhideWhenUsed/>
    <w:rsid w:val="00086F3A"/>
    <w:pPr>
      <w:widowControl/>
      <w:tabs>
        <w:tab w:val="left" w:pos="1440"/>
      </w:tabs>
      <w:spacing w:before="20" w:after="60"/>
      <w:outlineLvl w:val="1"/>
    </w:pPr>
    <w:rPr>
      <w:rFonts w:ascii="Arial" w:eastAsia="PublicSans-Thin" w:hAnsi="Arial" w:cs="Arial"/>
      <w:color w:val="8EAAB6" w:themeColor="text1" w:themeTint="80"/>
      <w:sz w:val="14"/>
    </w:rPr>
  </w:style>
  <w:style w:type="character" w:customStyle="1" w:styleId="FooterChar">
    <w:name w:val="Footer Char"/>
    <w:basedOn w:val="DefaultParagraphFont"/>
    <w:link w:val="Footer"/>
    <w:uiPriority w:val="99"/>
    <w:rsid w:val="00086F3A"/>
    <w:rPr>
      <w:rFonts w:ascii="Arial" w:eastAsia="PublicSans-Thin" w:hAnsi="Arial" w:cs="Arial"/>
      <w:color w:val="8EAAB6" w:themeColor="text1" w:themeTint="80"/>
      <w:sz w:val="14"/>
    </w:rPr>
  </w:style>
  <w:style w:type="paragraph" w:customStyle="1" w:styleId="NumberParagraph">
    <w:name w:val="Number Paragraph"/>
    <w:basedOn w:val="ListParagraph"/>
    <w:qFormat/>
    <w:rsid w:val="004A3E79"/>
    <w:pPr>
      <w:widowControl/>
      <w:numPr>
        <w:numId w:val="0"/>
      </w:numPr>
      <w:tabs>
        <w:tab w:val="clear" w:pos="450"/>
      </w:tabs>
      <w:autoSpaceDE/>
      <w:autoSpaceDN/>
      <w:spacing w:before="120" w:line="240" w:lineRule="auto"/>
      <w:ind w:left="475" w:hanging="259"/>
    </w:pPr>
    <w:rPr>
      <w:rFonts w:eastAsiaTheme="minorHAnsi" w:cstheme="minorBidi"/>
      <w:color w:val="4D6A77" w:themeColor="text1" w:themeTint="D9"/>
      <w:szCs w:val="24"/>
    </w:rPr>
  </w:style>
  <w:style w:type="character" w:customStyle="1" w:styleId="Heading4Char">
    <w:name w:val="Heading 4 Char"/>
    <w:basedOn w:val="DefaultParagraphFont"/>
    <w:link w:val="Heading4"/>
    <w:uiPriority w:val="9"/>
    <w:rsid w:val="00E33224"/>
    <w:rPr>
      <w:rFonts w:ascii="Arial" w:eastAsia="PublicSans-Thin" w:hAnsi="Arial" w:cs="Arial"/>
      <w:b/>
      <w:color w:val="3BB041" w:themeColor="accent1"/>
      <w:sz w:val="20"/>
      <w:szCs w:val="18"/>
    </w:rPr>
  </w:style>
  <w:style w:type="paragraph" w:customStyle="1" w:styleId="BoxChartText">
    <w:name w:val="Box/Chart Text"/>
    <w:basedOn w:val="BodyText"/>
    <w:rsid w:val="006749F0"/>
    <w:pPr>
      <w:spacing w:after="0" w:line="240" w:lineRule="auto"/>
    </w:pPr>
    <w:rPr>
      <w:sz w:val="16"/>
      <w:szCs w:val="16"/>
    </w:rPr>
  </w:style>
  <w:style w:type="paragraph" w:customStyle="1" w:styleId="BoxChartListParagraph">
    <w:name w:val="Box/Chart List Paragraph"/>
    <w:basedOn w:val="ListParagraph"/>
    <w:rsid w:val="006749F0"/>
    <w:pPr>
      <w:spacing w:before="0" w:line="240" w:lineRule="auto"/>
      <w:ind w:left="461" w:hanging="187"/>
    </w:pPr>
    <w:rPr>
      <w:sz w:val="16"/>
      <w:szCs w:val="16"/>
    </w:rPr>
  </w:style>
  <w:style w:type="paragraph" w:customStyle="1" w:styleId="BoxChartNumberParagraph">
    <w:name w:val="Box/Chart Number Paragraph"/>
    <w:rsid w:val="004A3E79"/>
    <w:pPr>
      <w:numPr>
        <w:numId w:val="9"/>
      </w:numPr>
      <w:spacing w:before="120"/>
    </w:pPr>
    <w:rPr>
      <w:rFonts w:ascii="Arial" w:hAnsi="Arial"/>
      <w:color w:val="4D6A77" w:themeColor="text1" w:themeTint="D9"/>
      <w:sz w:val="16"/>
      <w:szCs w:val="16"/>
    </w:rPr>
  </w:style>
  <w:style w:type="paragraph" w:customStyle="1" w:styleId="SubBulletBoxChartListParagraph">
    <w:name w:val="Sub Bullet Box/Chart List Paragraph"/>
    <w:basedOn w:val="BoxChartListParagraph"/>
    <w:rsid w:val="00484BEE"/>
    <w:pPr>
      <w:numPr>
        <w:numId w:val="15"/>
      </w:numPr>
      <w:tabs>
        <w:tab w:val="clear" w:pos="450"/>
        <w:tab w:val="left" w:pos="810"/>
      </w:tabs>
      <w:contextualSpacing/>
    </w:pPr>
  </w:style>
  <w:style w:type="paragraph" w:customStyle="1" w:styleId="SubBulletListParagraph">
    <w:name w:val="Sub Bullet List Paragraph"/>
    <w:basedOn w:val="ListParagraph"/>
    <w:rsid w:val="003A19A7"/>
    <w:pPr>
      <w:numPr>
        <w:numId w:val="17"/>
      </w:numPr>
      <w:spacing w:before="0" w:after="120"/>
    </w:pPr>
  </w:style>
  <w:style w:type="character" w:customStyle="1" w:styleId="Heading7Char">
    <w:name w:val="Heading 7 Char"/>
    <w:basedOn w:val="DefaultParagraphFont"/>
    <w:link w:val="Heading7"/>
    <w:uiPriority w:val="9"/>
    <w:rsid w:val="00F70303"/>
    <w:rPr>
      <w:rFonts w:ascii="Arial" w:eastAsiaTheme="majorEastAsia" w:hAnsi="Arial" w:cstheme="majorBidi"/>
      <w:iCs/>
    </w:rPr>
  </w:style>
  <w:style w:type="character" w:customStyle="1" w:styleId="Heading8Char">
    <w:name w:val="Heading 8 Char"/>
    <w:basedOn w:val="DefaultParagraphFont"/>
    <w:link w:val="Heading8"/>
    <w:uiPriority w:val="9"/>
    <w:rsid w:val="00DD0129"/>
    <w:rPr>
      <w:rFonts w:asciiTheme="majorHAnsi" w:eastAsiaTheme="majorEastAsia" w:hAnsiTheme="majorHAnsi" w:cstheme="majorBidi"/>
      <w:color w:val="4E6B77" w:themeColor="text1" w:themeTint="D8"/>
      <w:sz w:val="21"/>
      <w:szCs w:val="21"/>
    </w:rPr>
  </w:style>
  <w:style w:type="table" w:styleId="TableGrid">
    <w:name w:val="Table Grid"/>
    <w:basedOn w:val="TableNormal"/>
    <w:uiPriority w:val="39"/>
    <w:rsid w:val="002D2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2D2AF2"/>
    <w:tblPr>
      <w:tblStyleRowBandSize w:val="1"/>
      <w:tblStyleColBandSize w:val="1"/>
    </w:tblPr>
    <w:tblStylePr w:type="firstRow">
      <w:rPr>
        <w:b/>
        <w:bCs/>
        <w:caps/>
      </w:rPr>
      <w:tblPr/>
      <w:tcPr>
        <w:tcBorders>
          <w:bottom w:val="single" w:sz="4" w:space="0" w:color="8EAAB6"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8EAAB6"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TSLTableHeading">
    <w:name w:val="RTSL Table Heading"/>
    <w:basedOn w:val="TableNormal"/>
    <w:uiPriority w:val="99"/>
    <w:rsid w:val="00FE0C6F"/>
    <w:pPr>
      <w:widowControl/>
      <w:autoSpaceDE/>
      <w:autoSpaceDN/>
      <w:spacing w:before="120" w:after="120"/>
      <w:ind w:left="144" w:right="144"/>
    </w:pPr>
    <w:rPr>
      <w:rFonts w:ascii="Arial" w:hAnsi="Arial"/>
      <w:sz w:val="16"/>
    </w:rPr>
    <w:tblPr>
      <w:tblStyleRowBandSize w:val="1"/>
      <w:tblBorders>
        <w:top w:val="single" w:sz="4" w:space="0" w:color="D5D6E2"/>
        <w:left w:val="single" w:sz="4" w:space="0" w:color="D5D6E2"/>
        <w:bottom w:val="single" w:sz="4" w:space="0" w:color="D5D6E2"/>
        <w:right w:val="single" w:sz="4" w:space="0" w:color="D5D6E2"/>
        <w:insideH w:val="single" w:sz="4" w:space="0" w:color="D5D6E2"/>
        <w:insideV w:val="single" w:sz="4" w:space="0" w:color="D5D6E2"/>
      </w:tblBorders>
    </w:tblPr>
    <w:tblStylePr w:type="firstRow">
      <w:pPr>
        <w:jc w:val="left"/>
      </w:pPr>
      <w:rPr>
        <w:rFonts w:ascii="Arial" w:hAnsi="Arial"/>
        <w:b/>
        <w:color w:val="FFFFFF" w:themeColor="background1"/>
        <w:sz w:val="16"/>
      </w:rPr>
      <w:tblPr/>
      <w:tcPr>
        <w:shd w:val="clear" w:color="auto" w:fill="382986"/>
        <w:vAlign w:val="center"/>
      </w:tcPr>
    </w:tblStylePr>
    <w:tblStylePr w:type="firstCol">
      <w:pPr>
        <w:jc w:val="left"/>
      </w:pPr>
      <w:rPr>
        <w:rFonts w:ascii="Arial" w:hAnsi="Arial"/>
        <w:b/>
        <w:color w:val="FFFFFF" w:themeColor="background1"/>
      </w:rPr>
      <w:tblPr/>
      <w:tcPr>
        <w:shd w:val="clear" w:color="auto" w:fill="606EA5"/>
        <w:vAlign w:val="center"/>
      </w:tcPr>
    </w:tblStylePr>
    <w:tblStylePr w:type="band2Horz">
      <w:tblPr/>
      <w:tcPr>
        <w:shd w:val="clear" w:color="auto" w:fill="E6E8EF"/>
      </w:tcPr>
    </w:tblStylePr>
  </w:style>
  <w:style w:type="table" w:styleId="GridTable5Dark-Accent5">
    <w:name w:val="Grid Table 5 Dark Accent 5"/>
    <w:aliases w:val="RTSL Table"/>
    <w:basedOn w:val="TableNormal"/>
    <w:uiPriority w:val="50"/>
    <w:rsid w:val="009E7DC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8DF" w:themeFill="accent5" w:themeFillTint="33"/>
    </w:tcPr>
    <w:tblStylePr w:type="firstRow">
      <w:rPr>
        <w:b/>
        <w:bCs/>
        <w:color w:val="FFFFFF" w:themeColor="background1"/>
      </w:rPr>
      <w:tblPr/>
      <w:tcPr>
        <w:shd w:val="clear" w:color="auto" w:fill="38298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1E61" w:themeFill="accent5"/>
      </w:tcPr>
    </w:tblStylePr>
    <w:tblStylePr w:type="firstCol">
      <w:rPr>
        <w:b/>
        <w:bCs/>
        <w:color w:val="FFFFFF" w:themeColor="background1"/>
      </w:rPr>
      <w:tblPr/>
      <w:tcPr>
        <w:shd w:val="clear" w:color="auto" w:fill="E38080" w:themeFill="accent2" w:themeFillTint="99"/>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1E61" w:themeFill="accent5"/>
      </w:tcPr>
    </w:tblStylePr>
    <w:tblStylePr w:type="band1Vert">
      <w:tblPr/>
      <w:tcPr>
        <w:shd w:val="clear" w:color="auto" w:fill="EA92C0" w:themeFill="accent5" w:themeFillTint="66"/>
      </w:tcPr>
    </w:tblStylePr>
    <w:tblStylePr w:type="band1Horz">
      <w:tblPr/>
      <w:tcPr>
        <w:shd w:val="clear" w:color="auto" w:fill="EA92C0" w:themeFill="accent5" w:themeFillTint="66"/>
      </w:tcPr>
    </w:tblStylePr>
  </w:style>
  <w:style w:type="paragraph" w:customStyle="1" w:styleId="RTSLNumberParagraph">
    <w:name w:val="RTSL Number Paragraph"/>
    <w:basedOn w:val="BodyText"/>
    <w:rsid w:val="00DC09BD"/>
    <w:pPr>
      <w:numPr>
        <w:numId w:val="10"/>
      </w:numPr>
      <w:autoSpaceDE/>
      <w:autoSpaceDN/>
      <w:spacing w:line="240" w:lineRule="auto"/>
      <w:ind w:right="0"/>
    </w:pPr>
  </w:style>
  <w:style w:type="paragraph" w:styleId="NormalWeb">
    <w:name w:val="Normal (Web)"/>
    <w:basedOn w:val="Normal"/>
    <w:uiPriority w:val="99"/>
    <w:semiHidden/>
    <w:unhideWhenUsed/>
    <w:rsid w:val="000653A0"/>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097C3C"/>
    <w:rPr>
      <w:sz w:val="20"/>
      <w:szCs w:val="20"/>
    </w:rPr>
  </w:style>
  <w:style w:type="character" w:customStyle="1" w:styleId="FootnoteTextChar">
    <w:name w:val="Footnote Text Char"/>
    <w:basedOn w:val="DefaultParagraphFont"/>
    <w:link w:val="FootnoteText"/>
    <w:uiPriority w:val="99"/>
    <w:semiHidden/>
    <w:rsid w:val="00097C3C"/>
    <w:rPr>
      <w:rFonts w:ascii="PublicSans-Thin" w:eastAsia="PublicSans-Thin" w:hAnsi="PublicSans-Thin" w:cs="PublicSans-Thin"/>
      <w:sz w:val="20"/>
      <w:szCs w:val="20"/>
    </w:rPr>
  </w:style>
  <w:style w:type="character" w:styleId="FootnoteReference">
    <w:name w:val="footnote reference"/>
    <w:basedOn w:val="DefaultParagraphFont"/>
    <w:uiPriority w:val="99"/>
    <w:semiHidden/>
    <w:unhideWhenUsed/>
    <w:rsid w:val="00097C3C"/>
    <w:rPr>
      <w:vertAlign w:val="superscript"/>
    </w:rPr>
  </w:style>
  <w:style w:type="character" w:styleId="PageNumber">
    <w:name w:val="page number"/>
    <w:basedOn w:val="DefaultParagraphFont"/>
    <w:uiPriority w:val="99"/>
    <w:semiHidden/>
    <w:unhideWhenUsed/>
    <w:rsid w:val="0009471C"/>
  </w:style>
  <w:style w:type="character" w:styleId="Emphasis">
    <w:name w:val="Emphasis"/>
    <w:basedOn w:val="DefaultParagraphFont"/>
    <w:uiPriority w:val="20"/>
    <w:qFormat/>
    <w:rsid w:val="003518DB"/>
    <w:rPr>
      <w:i/>
      <w:iCs/>
    </w:rPr>
  </w:style>
  <w:style w:type="character" w:styleId="Hyperlink">
    <w:name w:val="Hyperlink"/>
    <w:basedOn w:val="DefaultParagraphFont"/>
    <w:uiPriority w:val="99"/>
    <w:unhideWhenUsed/>
    <w:rsid w:val="002C4E83"/>
    <w:rPr>
      <w:color w:val="0563C1" w:themeColor="hyperlink"/>
      <w:u w:val="single"/>
    </w:rPr>
  </w:style>
  <w:style w:type="numbering" w:customStyle="1" w:styleId="CurrentList1">
    <w:name w:val="Current List1"/>
    <w:uiPriority w:val="99"/>
    <w:rsid w:val="00243AA6"/>
    <w:pPr>
      <w:numPr>
        <w:numId w:val="11"/>
      </w:numPr>
    </w:pPr>
  </w:style>
  <w:style w:type="numbering" w:customStyle="1" w:styleId="CurrentList2">
    <w:name w:val="Current List2"/>
    <w:uiPriority w:val="99"/>
    <w:rsid w:val="00FA767E"/>
    <w:pPr>
      <w:numPr>
        <w:numId w:val="12"/>
      </w:numPr>
    </w:pPr>
  </w:style>
  <w:style w:type="character" w:styleId="UnresolvedMention">
    <w:name w:val="Unresolved Mention"/>
    <w:basedOn w:val="DefaultParagraphFont"/>
    <w:uiPriority w:val="99"/>
    <w:semiHidden/>
    <w:unhideWhenUsed/>
    <w:rsid w:val="002C4E83"/>
    <w:rPr>
      <w:color w:val="605E5C"/>
      <w:shd w:val="clear" w:color="auto" w:fill="E1DFDD"/>
    </w:rPr>
  </w:style>
  <w:style w:type="numbering" w:customStyle="1" w:styleId="CurrentList3">
    <w:name w:val="Current List3"/>
    <w:uiPriority w:val="99"/>
    <w:rsid w:val="00DC09BD"/>
    <w:pPr>
      <w:numPr>
        <w:numId w:val="13"/>
      </w:numPr>
    </w:pPr>
  </w:style>
  <w:style w:type="numbering" w:customStyle="1" w:styleId="CurrentList4">
    <w:name w:val="Current List4"/>
    <w:uiPriority w:val="99"/>
    <w:rsid w:val="003539DF"/>
    <w:pPr>
      <w:numPr>
        <w:numId w:val="14"/>
      </w:numPr>
    </w:pPr>
  </w:style>
  <w:style w:type="numbering" w:customStyle="1" w:styleId="CurrentList5">
    <w:name w:val="Current List5"/>
    <w:uiPriority w:val="99"/>
    <w:rsid w:val="003539DF"/>
    <w:pPr>
      <w:numPr>
        <w:numId w:val="16"/>
      </w:numPr>
    </w:pPr>
  </w:style>
  <w:style w:type="table" w:customStyle="1" w:styleId="717Alliance">
    <w:name w:val="717 Alliance"/>
    <w:basedOn w:val="TableNormal"/>
    <w:uiPriority w:val="99"/>
    <w:rsid w:val="006A2BD3"/>
    <w:pPr>
      <w:widowControl/>
      <w:autoSpaceDE/>
      <w:autoSpaceDN/>
      <w:spacing w:before="120" w:after="120"/>
      <w:ind w:left="144" w:right="144"/>
    </w:pPr>
    <w:rPr>
      <w:rFonts w:ascii="Arial" w:hAnsi="Arial"/>
    </w:rPr>
    <w:tblPr>
      <w:tblStyleRowBandSize w:val="1"/>
      <w:tblBorders>
        <w:top w:val="single" w:sz="4" w:space="0" w:color="ABB8C3" w:themeColor="accent4"/>
        <w:left w:val="single" w:sz="4" w:space="0" w:color="ABB8C3" w:themeColor="accent4"/>
        <w:bottom w:val="single" w:sz="4" w:space="0" w:color="ABB8C3" w:themeColor="accent4"/>
        <w:right w:val="single" w:sz="4" w:space="0" w:color="ABB8C3" w:themeColor="accent4"/>
        <w:insideH w:val="single" w:sz="4" w:space="0" w:color="ABB8C3" w:themeColor="accent4"/>
        <w:insideV w:val="single" w:sz="4" w:space="0" w:color="ABB8C3" w:themeColor="accent4"/>
      </w:tblBorders>
    </w:tblPr>
    <w:tcPr>
      <w:shd w:val="clear" w:color="auto" w:fill="auto"/>
    </w:tcPr>
    <w:tblStylePr w:type="firstRow">
      <w:tblPr/>
      <w:tcPr>
        <w:shd w:val="clear" w:color="auto" w:fill="3BB041" w:themeFill="accent1"/>
      </w:tcPr>
    </w:tblStylePr>
    <w:tblStylePr w:type="firstCol">
      <w:tblPr/>
      <w:tcPr>
        <w:shd w:val="clear" w:color="auto" w:fill="CCDDE8" w:themeFill="background2" w:themeFillShade="E6"/>
      </w:tcPr>
    </w:tblStylePr>
    <w:tblStylePr w:type="band2Horz">
      <w:tblPr/>
      <w:tcPr>
        <w:shd w:val="clear" w:color="auto" w:fill="EDF3F7" w:themeFill="background2"/>
      </w:tcPr>
    </w:tblStylePr>
  </w:style>
  <w:style w:type="table" w:styleId="GridTable4-Accent1">
    <w:name w:val="Grid Table 4 Accent 1"/>
    <w:basedOn w:val="TableNormal"/>
    <w:uiPriority w:val="49"/>
    <w:rsid w:val="00C67336"/>
    <w:tblPr>
      <w:tblStyleRowBandSize w:val="1"/>
      <w:tblStyleColBandSize w:val="1"/>
      <w:tblBorders>
        <w:top w:val="single" w:sz="4" w:space="0" w:color="83D587" w:themeColor="accent1" w:themeTint="99"/>
        <w:left w:val="single" w:sz="4" w:space="0" w:color="83D587" w:themeColor="accent1" w:themeTint="99"/>
        <w:bottom w:val="single" w:sz="4" w:space="0" w:color="83D587" w:themeColor="accent1" w:themeTint="99"/>
        <w:right w:val="single" w:sz="4" w:space="0" w:color="83D587" w:themeColor="accent1" w:themeTint="99"/>
        <w:insideH w:val="single" w:sz="4" w:space="0" w:color="83D587" w:themeColor="accent1" w:themeTint="99"/>
        <w:insideV w:val="single" w:sz="4" w:space="0" w:color="83D587" w:themeColor="accent1" w:themeTint="99"/>
      </w:tblBorders>
    </w:tblPr>
    <w:tblStylePr w:type="firstRow">
      <w:rPr>
        <w:b/>
        <w:bCs/>
        <w:color w:val="FFFFFF" w:themeColor="background1"/>
      </w:rPr>
      <w:tblPr/>
      <w:tcPr>
        <w:tcBorders>
          <w:top w:val="single" w:sz="4" w:space="0" w:color="3BB041" w:themeColor="accent1"/>
          <w:left w:val="single" w:sz="4" w:space="0" w:color="3BB041" w:themeColor="accent1"/>
          <w:bottom w:val="single" w:sz="4" w:space="0" w:color="3BB041" w:themeColor="accent1"/>
          <w:right w:val="single" w:sz="4" w:space="0" w:color="3BB041" w:themeColor="accent1"/>
          <w:insideH w:val="nil"/>
          <w:insideV w:val="nil"/>
        </w:tcBorders>
        <w:shd w:val="clear" w:color="auto" w:fill="3BB041" w:themeFill="accent1"/>
      </w:tcPr>
    </w:tblStylePr>
    <w:tblStylePr w:type="lastRow">
      <w:rPr>
        <w:b/>
        <w:bCs/>
      </w:rPr>
      <w:tblPr/>
      <w:tcPr>
        <w:tcBorders>
          <w:top w:val="double" w:sz="4" w:space="0" w:color="3BB041" w:themeColor="accent1"/>
        </w:tcBorders>
      </w:tcPr>
    </w:tblStylePr>
    <w:tblStylePr w:type="firstCol">
      <w:rPr>
        <w:b/>
        <w:bCs/>
      </w:rPr>
    </w:tblStylePr>
    <w:tblStylePr w:type="lastCol">
      <w:rPr>
        <w:b/>
        <w:bCs/>
      </w:rPr>
    </w:tblStylePr>
    <w:tblStylePr w:type="band1Vert">
      <w:tblPr/>
      <w:tcPr>
        <w:shd w:val="clear" w:color="auto" w:fill="D5F1D7" w:themeFill="accent1" w:themeFillTint="33"/>
      </w:tcPr>
    </w:tblStylePr>
    <w:tblStylePr w:type="band1Horz">
      <w:tblPr/>
      <w:tcPr>
        <w:shd w:val="clear" w:color="auto" w:fill="D5F1D7" w:themeFill="accent1" w:themeFillTint="33"/>
      </w:tcPr>
    </w:tblStylePr>
  </w:style>
  <w:style w:type="table" w:styleId="ListTable3-Accent1">
    <w:name w:val="List Table 3 Accent 1"/>
    <w:basedOn w:val="TableNormal"/>
    <w:uiPriority w:val="48"/>
    <w:rsid w:val="00C67336"/>
    <w:tblPr>
      <w:tblStyleRowBandSize w:val="1"/>
      <w:tblStyleColBandSize w:val="1"/>
      <w:tblBorders>
        <w:top w:val="single" w:sz="4" w:space="0" w:color="3BB041" w:themeColor="accent1"/>
        <w:left w:val="single" w:sz="4" w:space="0" w:color="3BB041" w:themeColor="accent1"/>
        <w:bottom w:val="single" w:sz="4" w:space="0" w:color="3BB041" w:themeColor="accent1"/>
        <w:right w:val="single" w:sz="4" w:space="0" w:color="3BB041" w:themeColor="accent1"/>
      </w:tblBorders>
    </w:tblPr>
    <w:tblStylePr w:type="firstRow">
      <w:rPr>
        <w:b/>
        <w:bCs/>
        <w:color w:val="FFFFFF" w:themeColor="background1"/>
      </w:rPr>
      <w:tblPr/>
      <w:tcPr>
        <w:shd w:val="clear" w:color="auto" w:fill="3BB041" w:themeFill="accent1"/>
      </w:tcPr>
    </w:tblStylePr>
    <w:tblStylePr w:type="lastRow">
      <w:rPr>
        <w:b/>
        <w:bCs/>
      </w:rPr>
      <w:tblPr/>
      <w:tcPr>
        <w:tcBorders>
          <w:top w:val="double" w:sz="4" w:space="0" w:color="3BB0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BB041" w:themeColor="accent1"/>
          <w:right w:val="single" w:sz="4" w:space="0" w:color="3BB041" w:themeColor="accent1"/>
        </w:tcBorders>
      </w:tcPr>
    </w:tblStylePr>
    <w:tblStylePr w:type="band1Horz">
      <w:tblPr/>
      <w:tcPr>
        <w:tcBorders>
          <w:top w:val="single" w:sz="4" w:space="0" w:color="3BB041" w:themeColor="accent1"/>
          <w:bottom w:val="single" w:sz="4" w:space="0" w:color="3BB0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BB041" w:themeColor="accent1"/>
          <w:left w:val="nil"/>
        </w:tcBorders>
      </w:tcPr>
    </w:tblStylePr>
    <w:tblStylePr w:type="swCell">
      <w:tblPr/>
      <w:tcPr>
        <w:tcBorders>
          <w:top w:val="double" w:sz="4" w:space="0" w:color="3BB041" w:themeColor="accent1"/>
          <w:right w:val="nil"/>
        </w:tcBorders>
      </w:tcPr>
    </w:tblStylePr>
  </w:style>
  <w:style w:type="character" w:styleId="CommentReference">
    <w:name w:val="annotation reference"/>
    <w:basedOn w:val="DefaultParagraphFont"/>
    <w:uiPriority w:val="99"/>
    <w:semiHidden/>
    <w:unhideWhenUsed/>
    <w:rsid w:val="0034478D"/>
    <w:rPr>
      <w:sz w:val="16"/>
      <w:szCs w:val="16"/>
    </w:rPr>
  </w:style>
  <w:style w:type="paragraph" w:styleId="CommentText">
    <w:name w:val="annotation text"/>
    <w:basedOn w:val="Normal"/>
    <w:link w:val="CommentTextChar"/>
    <w:uiPriority w:val="99"/>
    <w:semiHidden/>
    <w:unhideWhenUsed/>
    <w:rsid w:val="0034478D"/>
    <w:rPr>
      <w:sz w:val="20"/>
      <w:szCs w:val="20"/>
    </w:rPr>
  </w:style>
  <w:style w:type="character" w:customStyle="1" w:styleId="CommentTextChar">
    <w:name w:val="Comment Text Char"/>
    <w:basedOn w:val="DefaultParagraphFont"/>
    <w:link w:val="CommentText"/>
    <w:uiPriority w:val="99"/>
    <w:semiHidden/>
    <w:rsid w:val="0034478D"/>
    <w:rPr>
      <w:rFonts w:ascii="PublicSans-Thin" w:eastAsia="PublicSans-Thin" w:hAnsi="PublicSans-Thin" w:cs="PublicSans-Thin"/>
      <w:sz w:val="20"/>
      <w:szCs w:val="20"/>
    </w:rPr>
  </w:style>
  <w:style w:type="paragraph" w:styleId="CommentSubject">
    <w:name w:val="annotation subject"/>
    <w:basedOn w:val="CommentText"/>
    <w:next w:val="CommentText"/>
    <w:link w:val="CommentSubjectChar"/>
    <w:uiPriority w:val="99"/>
    <w:semiHidden/>
    <w:unhideWhenUsed/>
    <w:rsid w:val="0034478D"/>
    <w:rPr>
      <w:b/>
      <w:bCs/>
    </w:rPr>
  </w:style>
  <w:style w:type="character" w:customStyle="1" w:styleId="CommentSubjectChar">
    <w:name w:val="Comment Subject Char"/>
    <w:basedOn w:val="CommentTextChar"/>
    <w:link w:val="CommentSubject"/>
    <w:uiPriority w:val="99"/>
    <w:semiHidden/>
    <w:rsid w:val="0034478D"/>
    <w:rPr>
      <w:rFonts w:ascii="PublicSans-Thin" w:eastAsia="PublicSans-Thin" w:hAnsi="PublicSans-Thin" w:cs="PublicSans-Thin"/>
      <w:b/>
      <w:bCs/>
      <w:sz w:val="20"/>
      <w:szCs w:val="20"/>
    </w:rPr>
  </w:style>
  <w:style w:type="character" w:styleId="Mention">
    <w:name w:val="Mention"/>
    <w:basedOn w:val="DefaultParagraphFont"/>
    <w:uiPriority w:val="99"/>
    <w:unhideWhenUsed/>
    <w:rsid w:val="0034478D"/>
    <w:rPr>
      <w:color w:val="2B579A"/>
      <w:shd w:val="clear" w:color="auto" w:fill="E1DFDD"/>
    </w:rPr>
  </w:style>
  <w:style w:type="paragraph" w:styleId="Revision">
    <w:name w:val="Revision"/>
    <w:hidden/>
    <w:uiPriority w:val="99"/>
    <w:semiHidden/>
    <w:rsid w:val="00A104AB"/>
    <w:pPr>
      <w:widowControl/>
      <w:autoSpaceDE/>
      <w:autoSpaceDN/>
    </w:pPr>
    <w:rPr>
      <w:rFonts w:ascii="PublicSans-Thin" w:eastAsia="PublicSans-Thin" w:hAnsi="PublicSans-Thin" w:cs="PublicSans-Thin"/>
    </w:rPr>
  </w:style>
  <w:style w:type="character" w:customStyle="1" w:styleId="Heading1Char">
    <w:name w:val="Heading 1 Char"/>
    <w:basedOn w:val="DefaultParagraphFont"/>
    <w:link w:val="Heading1"/>
    <w:uiPriority w:val="9"/>
    <w:rsid w:val="008519C0"/>
    <w:rPr>
      <w:rFonts w:ascii="Arial" w:eastAsia="BarlowCondensed-SemiBold" w:hAnsi="Arial" w:cs="Arial"/>
      <w:b/>
      <w:bCs/>
      <w:color w:val="3BB041" w:themeColor="accent1"/>
      <w:sz w:val="36"/>
      <w:szCs w:val="46"/>
    </w:rPr>
  </w:style>
  <w:style w:type="character" w:customStyle="1" w:styleId="Heading3Char">
    <w:name w:val="Heading 3 Char"/>
    <w:basedOn w:val="DefaultParagraphFont"/>
    <w:link w:val="Heading3"/>
    <w:uiPriority w:val="9"/>
    <w:rsid w:val="008519C0"/>
    <w:rPr>
      <w:rFonts w:ascii="Arial" w:eastAsia="PublicSans-Thin" w:hAnsi="Arial" w:cs="Arial"/>
      <w:b/>
      <w:color w:val="618393" w:themeColor="text2"/>
      <w:sz w:val="24"/>
      <w:szCs w:val="18"/>
    </w:rPr>
  </w:style>
  <w:style w:type="character" w:customStyle="1" w:styleId="BodyTextChar">
    <w:name w:val="Body Text Char"/>
    <w:basedOn w:val="DefaultParagraphFont"/>
    <w:link w:val="BodyText"/>
    <w:uiPriority w:val="1"/>
    <w:rsid w:val="008519C0"/>
    <w:rPr>
      <w:rFonts w:ascii="Arial" w:eastAsia="PublicSans-Thin" w:hAnsi="Arial" w:cs="Arial"/>
      <w:sz w:val="20"/>
      <w:szCs w:val="20"/>
    </w:rPr>
  </w:style>
  <w:style w:type="character" w:customStyle="1" w:styleId="normaltextrun">
    <w:name w:val="normaltextrun"/>
    <w:basedOn w:val="DefaultParagraphFont"/>
    <w:rsid w:val="007C3358"/>
  </w:style>
  <w:style w:type="character" w:customStyle="1" w:styleId="eop">
    <w:name w:val="eop"/>
    <w:basedOn w:val="DefaultParagraphFont"/>
    <w:rsid w:val="007C3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165486">
      <w:bodyDiv w:val="1"/>
      <w:marLeft w:val="0"/>
      <w:marRight w:val="0"/>
      <w:marTop w:val="0"/>
      <w:marBottom w:val="0"/>
      <w:divBdr>
        <w:top w:val="none" w:sz="0" w:space="0" w:color="auto"/>
        <w:left w:val="none" w:sz="0" w:space="0" w:color="auto"/>
        <w:bottom w:val="none" w:sz="0" w:space="0" w:color="auto"/>
        <w:right w:val="none" w:sz="0" w:space="0" w:color="auto"/>
      </w:divBdr>
    </w:div>
    <w:div w:id="546838910">
      <w:bodyDiv w:val="1"/>
      <w:marLeft w:val="0"/>
      <w:marRight w:val="0"/>
      <w:marTop w:val="0"/>
      <w:marBottom w:val="0"/>
      <w:divBdr>
        <w:top w:val="none" w:sz="0" w:space="0" w:color="auto"/>
        <w:left w:val="none" w:sz="0" w:space="0" w:color="auto"/>
        <w:bottom w:val="none" w:sz="0" w:space="0" w:color="auto"/>
        <w:right w:val="none" w:sz="0" w:space="0" w:color="auto"/>
      </w:divBdr>
    </w:div>
    <w:div w:id="636683556">
      <w:bodyDiv w:val="1"/>
      <w:marLeft w:val="0"/>
      <w:marRight w:val="0"/>
      <w:marTop w:val="0"/>
      <w:marBottom w:val="0"/>
      <w:divBdr>
        <w:top w:val="none" w:sz="0" w:space="0" w:color="auto"/>
        <w:left w:val="none" w:sz="0" w:space="0" w:color="auto"/>
        <w:bottom w:val="none" w:sz="0" w:space="0" w:color="auto"/>
        <w:right w:val="none" w:sz="0" w:space="0" w:color="auto"/>
      </w:divBdr>
    </w:div>
    <w:div w:id="692000319">
      <w:bodyDiv w:val="1"/>
      <w:marLeft w:val="0"/>
      <w:marRight w:val="0"/>
      <w:marTop w:val="0"/>
      <w:marBottom w:val="0"/>
      <w:divBdr>
        <w:top w:val="none" w:sz="0" w:space="0" w:color="auto"/>
        <w:left w:val="none" w:sz="0" w:space="0" w:color="auto"/>
        <w:bottom w:val="none" w:sz="0" w:space="0" w:color="auto"/>
        <w:right w:val="none" w:sz="0" w:space="0" w:color="auto"/>
      </w:divBdr>
    </w:div>
    <w:div w:id="774443588">
      <w:bodyDiv w:val="1"/>
      <w:marLeft w:val="0"/>
      <w:marRight w:val="0"/>
      <w:marTop w:val="0"/>
      <w:marBottom w:val="0"/>
      <w:divBdr>
        <w:top w:val="none" w:sz="0" w:space="0" w:color="auto"/>
        <w:left w:val="none" w:sz="0" w:space="0" w:color="auto"/>
        <w:bottom w:val="none" w:sz="0" w:space="0" w:color="auto"/>
        <w:right w:val="none" w:sz="0" w:space="0" w:color="auto"/>
      </w:divBdr>
      <w:divsChild>
        <w:div w:id="985283270">
          <w:marLeft w:val="547"/>
          <w:marRight w:val="0"/>
          <w:marTop w:val="200"/>
          <w:marBottom w:val="0"/>
          <w:divBdr>
            <w:top w:val="none" w:sz="0" w:space="0" w:color="auto"/>
            <w:left w:val="none" w:sz="0" w:space="0" w:color="auto"/>
            <w:bottom w:val="none" w:sz="0" w:space="0" w:color="auto"/>
            <w:right w:val="none" w:sz="0" w:space="0" w:color="auto"/>
          </w:divBdr>
        </w:div>
        <w:div w:id="1482848449">
          <w:marLeft w:val="547"/>
          <w:marRight w:val="0"/>
          <w:marTop w:val="200"/>
          <w:marBottom w:val="0"/>
          <w:divBdr>
            <w:top w:val="none" w:sz="0" w:space="0" w:color="auto"/>
            <w:left w:val="none" w:sz="0" w:space="0" w:color="auto"/>
            <w:bottom w:val="none" w:sz="0" w:space="0" w:color="auto"/>
            <w:right w:val="none" w:sz="0" w:space="0" w:color="auto"/>
          </w:divBdr>
        </w:div>
        <w:div w:id="1666087312">
          <w:marLeft w:val="547"/>
          <w:marRight w:val="0"/>
          <w:marTop w:val="200"/>
          <w:marBottom w:val="0"/>
          <w:divBdr>
            <w:top w:val="none" w:sz="0" w:space="0" w:color="auto"/>
            <w:left w:val="none" w:sz="0" w:space="0" w:color="auto"/>
            <w:bottom w:val="none" w:sz="0" w:space="0" w:color="auto"/>
            <w:right w:val="none" w:sz="0" w:space="0" w:color="auto"/>
          </w:divBdr>
        </w:div>
      </w:divsChild>
    </w:div>
    <w:div w:id="1579946901">
      <w:bodyDiv w:val="1"/>
      <w:marLeft w:val="0"/>
      <w:marRight w:val="0"/>
      <w:marTop w:val="0"/>
      <w:marBottom w:val="0"/>
      <w:divBdr>
        <w:top w:val="none" w:sz="0" w:space="0" w:color="auto"/>
        <w:left w:val="none" w:sz="0" w:space="0" w:color="auto"/>
        <w:bottom w:val="none" w:sz="0" w:space="0" w:color="auto"/>
        <w:right w:val="none" w:sz="0" w:space="0" w:color="auto"/>
      </w:divBdr>
    </w:div>
    <w:div w:id="1601377881">
      <w:bodyDiv w:val="1"/>
      <w:marLeft w:val="0"/>
      <w:marRight w:val="0"/>
      <w:marTop w:val="0"/>
      <w:marBottom w:val="0"/>
      <w:divBdr>
        <w:top w:val="none" w:sz="0" w:space="0" w:color="auto"/>
        <w:left w:val="none" w:sz="0" w:space="0" w:color="auto"/>
        <w:bottom w:val="none" w:sz="0" w:space="0" w:color="auto"/>
        <w:right w:val="none" w:sz="0" w:space="0" w:color="auto"/>
      </w:divBdr>
    </w:div>
    <w:div w:id="1698922107">
      <w:bodyDiv w:val="1"/>
      <w:marLeft w:val="0"/>
      <w:marRight w:val="0"/>
      <w:marTop w:val="0"/>
      <w:marBottom w:val="0"/>
      <w:divBdr>
        <w:top w:val="none" w:sz="0" w:space="0" w:color="auto"/>
        <w:left w:val="none" w:sz="0" w:space="0" w:color="auto"/>
        <w:bottom w:val="none" w:sz="0" w:space="0" w:color="auto"/>
        <w:right w:val="none" w:sz="0" w:space="0" w:color="auto"/>
      </w:divBdr>
    </w:div>
    <w:div w:id="1824809917">
      <w:bodyDiv w:val="1"/>
      <w:marLeft w:val="0"/>
      <w:marRight w:val="0"/>
      <w:marTop w:val="0"/>
      <w:marBottom w:val="0"/>
      <w:divBdr>
        <w:top w:val="none" w:sz="0" w:space="0" w:color="auto"/>
        <w:left w:val="none" w:sz="0" w:space="0" w:color="auto"/>
        <w:bottom w:val="none" w:sz="0" w:space="0" w:color="auto"/>
        <w:right w:val="none" w:sz="0" w:space="0" w:color="auto"/>
      </w:divBdr>
    </w:div>
    <w:div w:id="2130392613">
      <w:bodyDiv w:val="1"/>
      <w:marLeft w:val="0"/>
      <w:marRight w:val="0"/>
      <w:marTop w:val="0"/>
      <w:marBottom w:val="0"/>
      <w:divBdr>
        <w:top w:val="none" w:sz="0" w:space="0" w:color="auto"/>
        <w:left w:val="none" w:sz="0" w:space="0" w:color="auto"/>
        <w:bottom w:val="none" w:sz="0" w:space="0" w:color="auto"/>
        <w:right w:val="none" w:sz="0" w:space="0" w:color="auto"/>
      </w:divBdr>
      <w:divsChild>
        <w:div w:id="457845816">
          <w:marLeft w:val="360"/>
          <w:marRight w:val="0"/>
          <w:marTop w:val="200"/>
          <w:marBottom w:val="0"/>
          <w:divBdr>
            <w:top w:val="none" w:sz="0" w:space="0" w:color="auto"/>
            <w:left w:val="none" w:sz="0" w:space="0" w:color="auto"/>
            <w:bottom w:val="none" w:sz="0" w:space="0" w:color="auto"/>
            <w:right w:val="none" w:sz="0" w:space="0" w:color="auto"/>
          </w:divBdr>
        </w:div>
        <w:div w:id="626086436">
          <w:marLeft w:val="1267"/>
          <w:marRight w:val="0"/>
          <w:marTop w:val="100"/>
          <w:marBottom w:val="0"/>
          <w:divBdr>
            <w:top w:val="none" w:sz="0" w:space="0" w:color="auto"/>
            <w:left w:val="none" w:sz="0" w:space="0" w:color="auto"/>
            <w:bottom w:val="none" w:sz="0" w:space="0" w:color="auto"/>
            <w:right w:val="none" w:sz="0" w:space="0" w:color="auto"/>
          </w:divBdr>
        </w:div>
        <w:div w:id="1457678861">
          <w:marLeft w:val="1267"/>
          <w:marRight w:val="0"/>
          <w:marTop w:val="100"/>
          <w:marBottom w:val="0"/>
          <w:divBdr>
            <w:top w:val="none" w:sz="0" w:space="0" w:color="auto"/>
            <w:left w:val="none" w:sz="0" w:space="0" w:color="auto"/>
            <w:bottom w:val="none" w:sz="0" w:space="0" w:color="auto"/>
            <w:right w:val="none" w:sz="0" w:space="0" w:color="auto"/>
          </w:divBdr>
        </w:div>
        <w:div w:id="1659071802">
          <w:marLeft w:val="1267"/>
          <w:marRight w:val="0"/>
          <w:marTop w:val="100"/>
          <w:marBottom w:val="0"/>
          <w:divBdr>
            <w:top w:val="none" w:sz="0" w:space="0" w:color="auto"/>
            <w:left w:val="none" w:sz="0" w:space="0" w:color="auto"/>
            <w:bottom w:val="none" w:sz="0" w:space="0" w:color="auto"/>
            <w:right w:val="none" w:sz="0" w:space="0" w:color="auto"/>
          </w:divBdr>
        </w:div>
        <w:div w:id="1807355358">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717alliance.org/resources/slide-de-revisao-de-evento-7-1-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s://717alliance.org/" TargetMode="External"/><Relationship Id="rId1" Type="http://schemas.openxmlformats.org/officeDocument/2006/relationships/image" Target="media/image1.png"/></Relationships>
</file>

<file path=word/theme/theme1.xml><?xml version="1.0" encoding="utf-8"?>
<a:theme xmlns:a="http://schemas.openxmlformats.org/drawingml/2006/main" name="717 Alliance">
  <a:themeElements>
    <a:clrScheme name="Custom 8">
      <a:dk1>
        <a:srgbClr val="384D56"/>
      </a:dk1>
      <a:lt1>
        <a:srgbClr val="FFFFFF"/>
      </a:lt1>
      <a:dk2>
        <a:srgbClr val="618393"/>
      </a:dk2>
      <a:lt2>
        <a:srgbClr val="EDF3F7"/>
      </a:lt2>
      <a:accent1>
        <a:srgbClr val="3BB041"/>
      </a:accent1>
      <a:accent2>
        <a:srgbClr val="CF2E2E"/>
      </a:accent2>
      <a:accent3>
        <a:srgbClr val="FCB900"/>
      </a:accent3>
      <a:accent4>
        <a:srgbClr val="ABB8C3"/>
      </a:accent4>
      <a:accent5>
        <a:srgbClr val="9E1E61"/>
      </a:accent5>
      <a:accent6>
        <a:srgbClr val="9B51E0"/>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spPr>
      <a:bodyPr wrap="square" rtlCol="0">
        <a:spAutoFit/>
      </a:bodyPr>
      <a:lstStyle>
        <a:defPPr algn="l">
          <a:defRPr dirty="0"/>
        </a:defPPr>
      </a:lstStyle>
    </a:txDef>
  </a:objectDefaults>
  <a:extraClrSchemeLst/>
  <a:extLst>
    <a:ext uri="{05A4C25C-085E-4340-85A3-A5531E510DB2}">
      <thm15:themeFamily xmlns:thm15="http://schemas.microsoft.com/office/thememl/2012/main" name="717 Alliance" id="{858F873C-86B2-2A41-BB93-07476007E8D6}" vid="{C96D2D7B-AA29-0042-9218-3898DA3B9F2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299543-0ab4-429f-8927-bf8e8716a0c2">
      <Terms xmlns="http://schemas.microsoft.com/office/infopath/2007/PartnerControls"/>
    </lcf76f155ced4ddcb4097134ff3c332f>
    <TaxCatchAll xmlns="d27c8f07-e503-4122-80c5-e52ee84151d4" xsi:nil="true"/>
    <_ip_UnifiedCompliancePolicyUIAction xmlns="http://schemas.microsoft.com/sharepoint/v3" xsi:nil="true"/>
    <TranslatedLang xmlns="ca299543-0ab4-429f-8927-bf8e8716a0c2" xsi:nil="true"/>
    <Comments xmlns="ca299543-0ab4-429f-8927-bf8e8716a0c2" xsi:nil="true"/>
    <_ip_UnifiedCompliancePolicyProperties xmlns="http://schemas.microsoft.com/sharepoint/v3" xsi:nil="true"/>
    <SharedWithUsers xmlns="d27c8f07-e503-4122-80c5-e52ee84151d4">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3B71C273E20C4095B634201CDD2539" ma:contentTypeVersion="24" ma:contentTypeDescription="Create a new document." ma:contentTypeScope="" ma:versionID="1827fb999827c7afb550ec37460d6527">
  <xsd:schema xmlns:xsd="http://www.w3.org/2001/XMLSchema" xmlns:xs="http://www.w3.org/2001/XMLSchema" xmlns:p="http://schemas.microsoft.com/office/2006/metadata/properties" xmlns:ns1="http://schemas.microsoft.com/sharepoint/v3" xmlns:ns2="ca299543-0ab4-429f-8927-bf8e8716a0c2" xmlns:ns3="d27c8f07-e503-4122-80c5-e52ee84151d4" targetNamespace="http://schemas.microsoft.com/office/2006/metadata/properties" ma:root="true" ma:fieldsID="7ce67c3a285013c68dbfa87fed1af3d4" ns1:_="" ns2:_="" ns3:_="">
    <xsd:import namespace="http://schemas.microsoft.com/sharepoint/v3"/>
    <xsd:import namespace="ca299543-0ab4-429f-8927-bf8e8716a0c2"/>
    <xsd:import namespace="d27c8f07-e503-4122-80c5-e52ee84151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CR" minOccurs="0"/>
                <xsd:element ref="ns2:Comments" minOccurs="0"/>
                <xsd:element ref="ns2:MediaServiceObjectDetectorVersions" minOccurs="0"/>
                <xsd:element ref="ns2:MediaServiceSearchProperties" minOccurs="0"/>
                <xsd:element ref="ns2:TranslatedLang"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299543-0ab4-429f-8927-bf8e8716a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2f55c54-333a-4ed3-a999-6f0836af511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Comments" ma:index="24" nillable="true" ma:displayName="Comments" ma:format="Dropdown" ma:internalName="Comments">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ranslatedLang" ma:index="27" nillable="true" ma:displayName="Translated Language" ma:internalName="TranslatedLang">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c8f07-e503-4122-80c5-e52ee84151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94d5955-93c2-4535-8179-a5e838035f88}" ma:internalName="TaxCatchAll" ma:showField="CatchAllData" ma:web="d27c8f07-e503-4122-80c5-e52ee84151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3CEAA-AA1C-455D-85B2-40DE4CE37DEF}">
  <ds:schemaRefs>
    <ds:schemaRef ds:uri="http://schemas.microsoft.com/office/2006/metadata/properties"/>
    <ds:schemaRef ds:uri="http://schemas.microsoft.com/office/infopath/2007/PartnerControls"/>
    <ds:schemaRef ds:uri="ca299543-0ab4-429f-8927-bf8e8716a0c2"/>
    <ds:schemaRef ds:uri="d27c8f07-e503-4122-80c5-e52ee84151d4"/>
    <ds:schemaRef ds:uri="http://schemas.microsoft.com/sharepoint/v3"/>
  </ds:schemaRefs>
</ds:datastoreItem>
</file>

<file path=customXml/itemProps2.xml><?xml version="1.0" encoding="utf-8"?>
<ds:datastoreItem xmlns:ds="http://schemas.openxmlformats.org/officeDocument/2006/customXml" ds:itemID="{F14ECD13-77F8-4912-81F9-F78325753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99543-0ab4-429f-8927-bf8e8716a0c2"/>
    <ds:schemaRef ds:uri="d27c8f07-e503-4122-80c5-e52ee8415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C5128-39EF-6647-9BAE-F23E0C2E2E2F}">
  <ds:schemaRefs>
    <ds:schemaRef ds:uri="http://schemas.openxmlformats.org/officeDocument/2006/bibliography"/>
  </ds:schemaRefs>
</ds:datastoreItem>
</file>

<file path=customXml/itemProps4.xml><?xml version="1.0" encoding="utf-8"?>
<ds:datastoreItem xmlns:ds="http://schemas.openxmlformats.org/officeDocument/2006/customXml" ds:itemID="{3163CB0E-2062-416D-83BA-AA5494188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667</Words>
  <Characters>3752</Characters>
  <Application>Microsoft Office Word</Application>
  <DocSecurity>0</DocSecurity>
  <Lines>59</Lines>
  <Paragraphs>20</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Elisabeth Piper</dc:creator>
  <cp:keywords/>
  <cp:lastModifiedBy>Marie Deveaux</cp:lastModifiedBy>
  <cp:revision>248</cp:revision>
  <cp:lastPrinted>2025-08-21T20:03:00Z</cp:lastPrinted>
  <dcterms:created xsi:type="dcterms:W3CDTF">2025-02-04T08:44:00Z</dcterms:created>
  <dcterms:modified xsi:type="dcterms:W3CDTF">2026-03-24T21:18:00Z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2022-03-14T00:00:00Z</vt:filetime>
  </property>
  <property fmtid="{D5CDD505-2E9C-101B-9397-08002B2CF9AE}" pid="3" name="Creator">
    <vt:lpwstr>Adobe InDesign 17.1 (Macintosh)</vt:lpwstr>
  </property>
  <property fmtid="{D5CDD505-2E9C-101B-9397-08002B2CF9AE}" pid="4" name="LastSaved">
    <vt:filetime>2022-03-16T00:00:00Z</vt:filetime>
  </property>
  <property fmtid="{D5CDD505-2E9C-101B-9397-08002B2CF9AE}" pid="5" name="ContentTypeId">
    <vt:lpwstr>0x010100173B71C273E20C4095B634201CDD2539</vt:lpwstr>
  </property>
  <property fmtid="{D5CDD505-2E9C-101B-9397-08002B2CF9AE}" pid="6" name="Order">
    <vt:r8>5800</vt:r8>
  </property>
  <property fmtid="{D5CDD505-2E9C-101B-9397-08002B2CF9AE}" pid="7" name="MSIP_Label_defa4170-0d19-0005-0004-bc88714345d2_Enabled">
    <vt:lpwstr>true</vt:lpwstr>
  </property>
  <property fmtid="{D5CDD505-2E9C-101B-9397-08002B2CF9AE}" pid="8" name="MSIP_Label_defa4170-0d19-0005-0004-bc88714345d2_SetDate">
    <vt:lpwstr>2023-03-02T17:40:35Z</vt:lpwstr>
  </property>
  <property fmtid="{D5CDD505-2E9C-101B-9397-08002B2CF9AE}" pid="9" name="MSIP_Label_defa4170-0d19-0005-0004-bc88714345d2_Method">
    <vt:lpwstr>Standard</vt:lpwstr>
  </property>
  <property fmtid="{D5CDD505-2E9C-101B-9397-08002B2CF9AE}" pid="10" name="MSIP_Label_defa4170-0d19-0005-0004-bc88714345d2_Name">
    <vt:lpwstr>defa4170-0d19-0005-0004-bc88714345d2</vt:lpwstr>
  </property>
  <property fmtid="{D5CDD505-2E9C-101B-9397-08002B2CF9AE}" pid="11" name="MSIP_Label_defa4170-0d19-0005-0004-bc88714345d2_SiteId">
    <vt:lpwstr>762de5b4-45da-4234-a5e1-ee3e978f8a57</vt:lpwstr>
  </property>
  <property fmtid="{D5CDD505-2E9C-101B-9397-08002B2CF9AE}" pid="12" name="MSIP_Label_defa4170-0d19-0005-0004-bc88714345d2_ActionId">
    <vt:lpwstr>f0aefd8a-fc90-4eb5-99ab-b3511ecc1077</vt:lpwstr>
  </property>
  <property fmtid="{D5CDD505-2E9C-101B-9397-08002B2CF9AE}" pid="13" name="MSIP_Label_defa4170-0d19-0005-0004-bc88714345d2_ContentBits">
    <vt:lpwstr>0</vt:lpwstr>
  </property>
  <property fmtid="{D5CDD505-2E9C-101B-9397-08002B2CF9AE}" pid="14" name="MediaServiceImageTags">
    <vt:lpwstr/>
  </property>
  <property fmtid="{D5CDD505-2E9C-101B-9397-08002B2CF9AE}" pid="15" name="_dlc_DocIdItemGuid">
    <vt:lpwstr>749d3b8e-b416-482a-a408-a7e78c50991d</vt:lpwstr>
  </property>
  <property fmtid="{D5CDD505-2E9C-101B-9397-08002B2CF9AE}" pid="16" name="xd_Signature">
    <vt:bool>false</vt:bool>
  </property>
  <property fmtid="{D5CDD505-2E9C-101B-9397-08002B2CF9AE}" pid="17" name="xd_ProgID">
    <vt:lpwstr/>
  </property>
  <property fmtid="{D5CDD505-2E9C-101B-9397-08002B2CF9AE}" pid="18" name="_SourceUrl">
    <vt:lpwstr/>
  </property>
  <property fmtid="{D5CDD505-2E9C-101B-9397-08002B2CF9AE}" pid="19" name="_SharedFileIndex">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5" name="docLang">
    <vt:lpwstr>pt</vt:lpwstr>
  </property>
</Properties>
</file>